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B5" w:rsidRDefault="00503DFC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38735</wp:posOffset>
            </wp:positionV>
            <wp:extent cx="603885" cy="690880"/>
            <wp:effectExtent l="19050" t="0" r="5715" b="0"/>
            <wp:wrapTight wrapText="bothSides">
              <wp:wrapPolygon edited="0">
                <wp:start x="-681" y="0"/>
                <wp:lineTo x="-681" y="20846"/>
                <wp:lineTo x="21804" y="20846"/>
                <wp:lineTo x="21804" y="0"/>
                <wp:lineTo x="-681" y="0"/>
              </wp:wrapPolygon>
            </wp:wrapTight>
            <wp:docPr id="2" name="Рисунок 3" descr="i?id=278931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?id=278931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4AB5" w:rsidRDefault="00EB4AB5">
      <w:pPr>
        <w:jc w:val="center"/>
        <w:rPr>
          <w:b/>
          <w:bCs/>
        </w:rPr>
      </w:pPr>
    </w:p>
    <w:p w:rsidR="00EB4AB5" w:rsidRDefault="00EB4AB5">
      <w:pPr>
        <w:jc w:val="center"/>
        <w:rPr>
          <w:b/>
          <w:bCs/>
        </w:rPr>
      </w:pPr>
    </w:p>
    <w:p w:rsidR="00EB4AB5" w:rsidRDefault="00EB4AB5">
      <w:pPr>
        <w:jc w:val="center"/>
        <w:rPr>
          <w:b/>
          <w:bCs/>
        </w:rPr>
      </w:pPr>
    </w:p>
    <w:p w:rsidR="00EB4AB5" w:rsidRDefault="00EB4AB5">
      <w:pPr>
        <w:jc w:val="center"/>
        <w:rPr>
          <w:b/>
          <w:bCs/>
          <w:sz w:val="20"/>
          <w:szCs w:val="20"/>
        </w:rPr>
      </w:pPr>
    </w:p>
    <w:p w:rsidR="00EB4AB5" w:rsidRDefault="00EB4A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EB4AB5" w:rsidRDefault="00EB4AB5">
      <w:pPr>
        <w:jc w:val="center"/>
        <w:rPr>
          <w:b/>
          <w:bCs/>
          <w:sz w:val="24"/>
          <w:szCs w:val="24"/>
        </w:rPr>
      </w:pPr>
    </w:p>
    <w:p w:rsidR="00EB4AB5" w:rsidRDefault="00EB4AB5">
      <w:pPr>
        <w:spacing w:line="360" w:lineRule="auto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КЪЭБЭРДЕЙ - БАЛЪКЪЭР РЕСПУБЛИКЭМ И ЭЛЬБРУС МУНИЦИПАЛЬНЭ КУЕЙМ И Щ</w:t>
      </w:r>
      <w:r>
        <w:rPr>
          <w:b/>
          <w:bCs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</w:rPr>
        <w:t>ЫП</w:t>
      </w:r>
      <w:r>
        <w:rPr>
          <w:b/>
          <w:bCs/>
          <w:sz w:val="16"/>
          <w:szCs w:val="16"/>
          <w:lang w:val="en-US"/>
        </w:rPr>
        <w:t>I</w:t>
      </w:r>
      <w:r>
        <w:rPr>
          <w:b/>
          <w:bCs/>
          <w:sz w:val="16"/>
          <w:szCs w:val="16"/>
        </w:rPr>
        <w:t>Э АДМИНИСТРАЦЭ</w:t>
      </w:r>
    </w:p>
    <w:p w:rsidR="00EB4AB5" w:rsidRDefault="00EB4AB5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EB4AB5" w:rsidRDefault="00EB4AB5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2502"/>
        <w:gridCol w:w="2682"/>
      </w:tblGrid>
      <w:tr w:rsidR="00EB4AB5">
        <w:trPr>
          <w:trHeight w:val="1076"/>
          <w:jc w:val="center"/>
        </w:trPr>
        <w:tc>
          <w:tcPr>
            <w:tcW w:w="2502" w:type="dxa"/>
            <w:vAlign w:val="center"/>
          </w:tcPr>
          <w:p w:rsidR="00EB4AB5" w:rsidRDefault="00EB4A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EB4AB5" w:rsidRDefault="00EB4AB5">
            <w:pPr>
              <w:jc w:val="right"/>
              <w:rPr>
                <w:b/>
                <w:bCs/>
                <w:sz w:val="10"/>
                <w:szCs w:val="10"/>
              </w:rPr>
            </w:pPr>
          </w:p>
          <w:p w:rsidR="00EB4AB5" w:rsidRDefault="00EB4A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УНАФЭ</w:t>
            </w:r>
          </w:p>
          <w:p w:rsidR="00EB4AB5" w:rsidRDefault="00EB4AB5">
            <w:pPr>
              <w:jc w:val="right"/>
              <w:rPr>
                <w:b/>
                <w:bCs/>
                <w:sz w:val="10"/>
                <w:szCs w:val="10"/>
              </w:rPr>
            </w:pPr>
          </w:p>
          <w:p w:rsidR="00EB4AB5" w:rsidRDefault="00EB4A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БЕГИМИ</w:t>
            </w:r>
          </w:p>
        </w:tc>
        <w:tc>
          <w:tcPr>
            <w:tcW w:w="2682" w:type="dxa"/>
            <w:vAlign w:val="center"/>
          </w:tcPr>
          <w:p w:rsidR="00EB4AB5" w:rsidRDefault="00EB4A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№ 66</w:t>
            </w:r>
          </w:p>
          <w:p w:rsidR="00EB4AB5" w:rsidRDefault="00EB4AB5">
            <w:pPr>
              <w:rPr>
                <w:b/>
                <w:bCs/>
                <w:sz w:val="10"/>
                <w:szCs w:val="10"/>
              </w:rPr>
            </w:pPr>
          </w:p>
          <w:p w:rsidR="00EB4AB5" w:rsidRDefault="00EB4A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№ 66</w:t>
            </w:r>
          </w:p>
          <w:p w:rsidR="00EB4AB5" w:rsidRDefault="00EB4AB5">
            <w:pPr>
              <w:rPr>
                <w:b/>
                <w:bCs/>
                <w:sz w:val="10"/>
                <w:szCs w:val="10"/>
              </w:rPr>
            </w:pPr>
          </w:p>
          <w:p w:rsidR="00EB4AB5" w:rsidRDefault="00EB4A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№ 66</w:t>
            </w:r>
          </w:p>
        </w:tc>
      </w:tr>
    </w:tbl>
    <w:p w:rsidR="00EB4AB5" w:rsidRDefault="00EB4AB5">
      <w:pPr>
        <w:rPr>
          <w:b/>
          <w:bCs/>
          <w:sz w:val="20"/>
          <w:szCs w:val="20"/>
        </w:rPr>
      </w:pPr>
    </w:p>
    <w:p w:rsidR="00EB4AB5" w:rsidRDefault="00EB4AB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«    03</w:t>
      </w:r>
      <w:r>
        <w:rPr>
          <w:sz w:val="20"/>
          <w:szCs w:val="20"/>
          <w:u w:val="single"/>
        </w:rPr>
        <w:tab/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марта</w:t>
      </w:r>
      <w:r>
        <w:rPr>
          <w:sz w:val="20"/>
          <w:szCs w:val="20"/>
          <w:u w:val="single"/>
        </w:rPr>
        <w:tab/>
        <w:t xml:space="preserve"> 2012 г.</w:t>
      </w:r>
    </w:p>
    <w:p w:rsidR="00EB4AB5" w:rsidRDefault="00EB4AB5">
      <w:pPr>
        <w:rPr>
          <w:sz w:val="20"/>
          <w:szCs w:val="20"/>
          <w:u w:val="single"/>
        </w:rPr>
      </w:pPr>
    </w:p>
    <w:p w:rsidR="00EB4AB5" w:rsidRPr="00BD085B" w:rsidRDefault="00EB4AB5" w:rsidP="00BD085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4AB5" w:rsidRPr="00A46A6C" w:rsidRDefault="000966D2" w:rsidP="00A46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46A6C">
        <w:rPr>
          <w:rFonts w:ascii="Times New Roman" w:hAnsi="Times New Roman" w:cs="Times New Roman"/>
          <w:sz w:val="28"/>
          <w:szCs w:val="28"/>
        </w:rPr>
        <w:t>б утверждении положения о порядке работы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6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6A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«прямой линии</w:t>
      </w:r>
      <w:r w:rsidRPr="00A46A6C">
        <w:rPr>
          <w:rFonts w:ascii="Times New Roman" w:hAnsi="Times New Roman" w:cs="Times New Roman"/>
          <w:sz w:val="28"/>
          <w:szCs w:val="28"/>
        </w:rPr>
        <w:t>" по фактам коррупционной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A6C">
        <w:rPr>
          <w:rFonts w:ascii="Times New Roman" w:hAnsi="Times New Roman" w:cs="Times New Roman"/>
          <w:sz w:val="28"/>
          <w:szCs w:val="28"/>
        </w:rPr>
        <w:t>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Эльбрусском</w:t>
      </w:r>
      <w:r w:rsidRPr="00A46A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4AB5" w:rsidRPr="00A46A6C" w:rsidRDefault="00EB4AB5" w:rsidP="00A46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В целях реализации государственной политики в сфере противодействия коррупции, исполнения основных мероприятий противодействия коррупции на территории Эльбрусского муниципального района, пресечения преступлений должностных лиц с использованием служебного положения, осуществления комплекса мероприятий, направленных на вовлечение населения в реализацию антикоррупционной политики, в соответствии с Федеральным </w:t>
      </w:r>
      <w:hyperlink r:id="rId7" w:history="1">
        <w:r w:rsidRPr="00A46A6C">
          <w:rPr>
            <w:color w:val="0000FF"/>
            <w:sz w:val="28"/>
            <w:szCs w:val="28"/>
          </w:rPr>
          <w:t>законом</w:t>
        </w:r>
      </w:hyperlink>
      <w:r w:rsidRPr="00A46A6C">
        <w:rPr>
          <w:sz w:val="28"/>
          <w:szCs w:val="28"/>
        </w:rPr>
        <w:t xml:space="preserve"> от 02.05.2006 N 59-ФЗ "О порядке рассмотрения обращений граждан Российской Федерации", постановляю: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1. Утвердить прилагаемое </w:t>
      </w:r>
      <w:hyperlink r:id="rId8" w:history="1">
        <w:r w:rsidRPr="00A46A6C">
          <w:rPr>
            <w:color w:val="0000FF"/>
            <w:sz w:val="28"/>
            <w:szCs w:val="28"/>
          </w:rPr>
          <w:t>Положение</w:t>
        </w:r>
      </w:hyperlink>
      <w:r w:rsidRPr="00A46A6C">
        <w:rPr>
          <w:sz w:val="28"/>
          <w:szCs w:val="28"/>
        </w:rPr>
        <w:t xml:space="preserve"> о порядке работы системы Телефон « Прямой  линии" по фактам коррупционной направленности в местной администрации Эльбрусского муниципального района.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2. Ответственным лицом за прием сообщений от граждан по системе телефон  « Прямой  линии" назначить Глазкову Оксану  Михайловну  специалиста первой категории местной администрации Эльбрусского муниципального района.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3. Управляющему делами местной администрации Эльбрусского  муниципального района Джаппуевой  С.Б. осуществить организационно-технические мероприятия по обеспечению работы  телефона « Прямой линии".</w:t>
      </w:r>
    </w:p>
    <w:p w:rsidR="00EB4AB5" w:rsidRPr="00A46A6C" w:rsidRDefault="00EB4AB5" w:rsidP="009C69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6A6C">
        <w:rPr>
          <w:b/>
          <w:bCs/>
          <w:sz w:val="28"/>
          <w:szCs w:val="28"/>
        </w:rPr>
        <w:t>Глава местной администрации</w:t>
      </w:r>
    </w:p>
    <w:p w:rsidR="00EB4AB5" w:rsidRPr="00A46A6C" w:rsidRDefault="00EB4AB5" w:rsidP="00A46A6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6A6C">
        <w:rPr>
          <w:b/>
          <w:bCs/>
          <w:sz w:val="28"/>
          <w:szCs w:val="28"/>
        </w:rPr>
        <w:t xml:space="preserve">Эльбрусского  муниципального района                             А.Малкаров </w:t>
      </w:r>
    </w:p>
    <w:p w:rsidR="00EB4AB5" w:rsidRPr="00A46A6C" w:rsidRDefault="00EB4AB5" w:rsidP="00A46A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46A6C">
        <w:rPr>
          <w:sz w:val="28"/>
          <w:szCs w:val="28"/>
        </w:rPr>
        <w:t>Приложение</w:t>
      </w:r>
    </w:p>
    <w:p w:rsidR="00EB4AB5" w:rsidRPr="00A46A6C" w:rsidRDefault="00EB4AB5" w:rsidP="00A46A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A46A6C">
        <w:rPr>
          <w:sz w:val="28"/>
          <w:szCs w:val="28"/>
        </w:rPr>
        <w:t>остановлению</w:t>
      </w:r>
    </w:p>
    <w:p w:rsidR="00EB4AB5" w:rsidRPr="00A46A6C" w:rsidRDefault="00EB4AB5" w:rsidP="00A46A6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A46A6C">
        <w:rPr>
          <w:sz w:val="28"/>
          <w:szCs w:val="28"/>
        </w:rPr>
        <w:t>естной администрации</w:t>
      </w:r>
    </w:p>
    <w:p w:rsidR="00EB4AB5" w:rsidRPr="00A46A6C" w:rsidRDefault="00EB4AB5" w:rsidP="00A46A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A6C">
        <w:rPr>
          <w:sz w:val="28"/>
          <w:szCs w:val="28"/>
        </w:rPr>
        <w:t>Эльбрусского муниципального района</w:t>
      </w:r>
    </w:p>
    <w:p w:rsidR="00EB4AB5" w:rsidRPr="00A46A6C" w:rsidRDefault="00EB4AB5" w:rsidP="00A46A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46A6C">
        <w:rPr>
          <w:sz w:val="28"/>
          <w:szCs w:val="28"/>
        </w:rPr>
        <w:t>от</w:t>
      </w:r>
      <w:r>
        <w:rPr>
          <w:sz w:val="28"/>
          <w:szCs w:val="28"/>
        </w:rPr>
        <w:t xml:space="preserve"> «3» марта 2012 г.</w:t>
      </w:r>
      <w:r w:rsidRPr="00A46A6C">
        <w:rPr>
          <w:sz w:val="28"/>
          <w:szCs w:val="28"/>
        </w:rPr>
        <w:t xml:space="preserve"> г. N</w:t>
      </w:r>
      <w:r>
        <w:rPr>
          <w:sz w:val="28"/>
          <w:szCs w:val="28"/>
        </w:rPr>
        <w:t xml:space="preserve"> 66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A6C">
        <w:rPr>
          <w:rFonts w:ascii="Times New Roman" w:hAnsi="Times New Roman" w:cs="Times New Roman"/>
          <w:sz w:val="28"/>
          <w:szCs w:val="28"/>
        </w:rPr>
        <w:t>ПОЛОЖЕНИЕ</w:t>
      </w:r>
    </w:p>
    <w:p w:rsidR="00EB4AB5" w:rsidRPr="00A46A6C" w:rsidRDefault="00EB4AB5" w:rsidP="00A46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A6C">
        <w:rPr>
          <w:rFonts w:ascii="Times New Roman" w:hAnsi="Times New Roman" w:cs="Times New Roman"/>
          <w:sz w:val="28"/>
          <w:szCs w:val="28"/>
        </w:rPr>
        <w:t>О ПОРЯДКЕ РАБОТЫ СИСТЕМЫ ТЕЛЕФОН</w:t>
      </w:r>
      <w:r>
        <w:rPr>
          <w:rFonts w:ascii="Times New Roman" w:hAnsi="Times New Roman" w:cs="Times New Roman"/>
          <w:sz w:val="28"/>
          <w:szCs w:val="28"/>
        </w:rPr>
        <w:t xml:space="preserve"> « ПРЯМОЙ ЛИНИИ» </w:t>
      </w:r>
      <w:r w:rsidRPr="00A46A6C">
        <w:rPr>
          <w:rFonts w:ascii="Times New Roman" w:hAnsi="Times New Roman" w:cs="Times New Roman"/>
          <w:sz w:val="28"/>
          <w:szCs w:val="28"/>
        </w:rPr>
        <w:t>ПО ФАКТАМ КОРРУПЦИОННОЙ НАПРАВЛЕННОСТИ В МЕСТНОЙ</w:t>
      </w:r>
    </w:p>
    <w:p w:rsidR="00EB4AB5" w:rsidRPr="00A46A6C" w:rsidRDefault="00EB4AB5" w:rsidP="00A46A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46A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C6911">
        <w:rPr>
          <w:rFonts w:ascii="Times New Roman" w:hAnsi="Times New Roman" w:cs="Times New Roman"/>
          <w:sz w:val="28"/>
          <w:szCs w:val="28"/>
        </w:rPr>
        <w:t>ЭЛЬБРУССКОГО</w:t>
      </w:r>
      <w:r w:rsidRPr="00A46A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9C6911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C6911">
        <w:rPr>
          <w:b/>
          <w:bCs/>
          <w:sz w:val="28"/>
          <w:szCs w:val="28"/>
        </w:rPr>
        <w:t>I. Общие положения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9C691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6911">
        <w:rPr>
          <w:sz w:val="28"/>
          <w:szCs w:val="28"/>
        </w:rPr>
        <w:t>Настоящее Положение устанавливает порядок работы системы телефон</w:t>
      </w:r>
    </w:p>
    <w:p w:rsidR="00EB4AB5" w:rsidRPr="009C6911" w:rsidRDefault="00EB4AB5" w:rsidP="00082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911">
        <w:rPr>
          <w:sz w:val="28"/>
          <w:szCs w:val="28"/>
        </w:rPr>
        <w:t xml:space="preserve"> « Прямой  линии" по фактам коррупционной направленности, с которыми граждане столкнулись в процессе взаимодействия с должностными лицами органов местного самоуправления Эльбрусского муниципального района (далее - телефон  « Прямой линии").</w:t>
      </w:r>
    </w:p>
    <w:p w:rsidR="00EB4AB5" w:rsidRDefault="00EB4AB5" w:rsidP="000828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1.2. Телефон « Прямой линии»</w:t>
      </w:r>
      <w:r w:rsidRPr="00A46A6C">
        <w:rPr>
          <w:sz w:val="28"/>
          <w:szCs w:val="28"/>
        </w:rPr>
        <w:t xml:space="preserve"> N 4-25-95 устанавливается в приемной местной </w:t>
      </w:r>
    </w:p>
    <w:p w:rsidR="00EB4AB5" w:rsidRPr="00A46A6C" w:rsidRDefault="00EB4AB5" w:rsidP="00082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администрации Эльбрусского муниципального района и представляет собой комплекс организационных мероприятий и технических средств, обеспечивающих гражданам возможность обращаться по телефону с заявлениями о фактах коррупции.</w:t>
      </w:r>
    </w:p>
    <w:p w:rsidR="00EB4AB5" w:rsidRDefault="00EB4AB5" w:rsidP="000828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46A6C">
        <w:rPr>
          <w:sz w:val="28"/>
          <w:szCs w:val="28"/>
        </w:rPr>
        <w:t>Пр</w:t>
      </w:r>
      <w:r>
        <w:rPr>
          <w:sz w:val="28"/>
          <w:szCs w:val="28"/>
        </w:rPr>
        <w:t xml:space="preserve">авовую основу работы телефона </w:t>
      </w:r>
      <w:r w:rsidRPr="00A46A6C">
        <w:rPr>
          <w:sz w:val="28"/>
          <w:szCs w:val="28"/>
        </w:rPr>
        <w:t>« Прямой линии" составляет</w:t>
      </w:r>
    </w:p>
    <w:p w:rsidR="00EB4AB5" w:rsidRPr="00A46A6C" w:rsidRDefault="00CA5C0C" w:rsidP="0008281E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EB4AB5" w:rsidRPr="00A46A6C">
          <w:rPr>
            <w:color w:val="0000FF"/>
            <w:sz w:val="28"/>
            <w:szCs w:val="28"/>
          </w:rPr>
          <w:t>Конституция</w:t>
        </w:r>
      </w:hyperlink>
      <w:r w:rsidR="00EB4AB5" w:rsidRPr="00A46A6C">
        <w:rPr>
          <w:sz w:val="28"/>
          <w:szCs w:val="28"/>
        </w:rPr>
        <w:t xml:space="preserve"> РФ, действующее законодательство РФ, </w:t>
      </w:r>
      <w:hyperlink r:id="rId10" w:history="1">
        <w:r w:rsidR="00EB4AB5" w:rsidRPr="00A46A6C">
          <w:rPr>
            <w:color w:val="0000FF"/>
            <w:sz w:val="28"/>
            <w:szCs w:val="28"/>
          </w:rPr>
          <w:t>Устав</w:t>
        </w:r>
      </w:hyperlink>
      <w:r w:rsidR="00EB4AB5" w:rsidRPr="00A46A6C">
        <w:rPr>
          <w:sz w:val="28"/>
          <w:szCs w:val="28"/>
        </w:rPr>
        <w:t xml:space="preserve"> Эльбрусского муниципального района.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9C6911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C6911">
        <w:rPr>
          <w:b/>
          <w:bCs/>
          <w:sz w:val="28"/>
          <w:szCs w:val="28"/>
        </w:rPr>
        <w:t>II. Цели работы телефона « Прямой линии"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Телефон « Прямой линии" создан в целях:</w:t>
      </w:r>
    </w:p>
    <w:p w:rsidR="00EB4AB5" w:rsidRDefault="00EB4AB5" w:rsidP="000828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- вовлечения жителей Эльбрусского муниципального района в реализацию </w:t>
      </w:r>
    </w:p>
    <w:p w:rsidR="00EB4AB5" w:rsidRPr="00A46A6C" w:rsidRDefault="00EB4AB5" w:rsidP="00082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антикоррупционной политики;</w:t>
      </w:r>
    </w:p>
    <w:p w:rsidR="00EB4AB5" w:rsidRDefault="00EB4AB5" w:rsidP="000828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- содействия принятию мер, направленных на эффективное предупреждение </w:t>
      </w:r>
    </w:p>
    <w:p w:rsidR="00EB4AB5" w:rsidRPr="00A46A6C" w:rsidRDefault="00EB4AB5" w:rsidP="00082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коррупционных проявлений и борьбу с коррупцией;</w:t>
      </w:r>
    </w:p>
    <w:p w:rsidR="00EB4AB5" w:rsidRDefault="00EB4AB5" w:rsidP="0008281E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- формирования у населения Эльбрусского муниципального района нетерпимости </w:t>
      </w:r>
    </w:p>
    <w:p w:rsidR="00EB4AB5" w:rsidRPr="00A46A6C" w:rsidRDefault="00EB4AB5" w:rsidP="000828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к коррупционным проявлениям;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создания условий для выявления фактов коррупционных проявлений.</w:t>
      </w: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EB4AB5" w:rsidRPr="009C6911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C6911">
        <w:rPr>
          <w:b/>
          <w:bCs/>
          <w:sz w:val="28"/>
          <w:szCs w:val="28"/>
        </w:rPr>
        <w:t>III. Основные задачи</w:t>
      </w:r>
    </w:p>
    <w:p w:rsidR="00EB4AB5" w:rsidRPr="00A46A6C" w:rsidRDefault="00EB4AB5" w:rsidP="00A46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Основными задачами работы телефона «Прямой линии" являются: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обеспечение оперативного приема, учета и рассмотрения заявлений граждан, поступивших по телефону « Прямой линии";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обработка и направление заявлений, поступивших по телефону « прямой линии", главе местной администрации Эльбрусского муниципального района для рассмотрения и принятия решения;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анализ обращений и заявлений граждан, поступивших по телефону « Прямой линии", их учет при разработке и реализации антикоррупционных мероприятий.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9C6911" w:rsidRDefault="00EB4AB5" w:rsidP="00A46A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C6911">
        <w:rPr>
          <w:b/>
          <w:bCs/>
          <w:sz w:val="28"/>
          <w:szCs w:val="28"/>
        </w:rPr>
        <w:t>IV. Порядок организации работы телефона « Прямой линии"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4.1. Информация о функционировании и режиме работы телефона  «Прямой линии»  доводится до сведения населения через средства массовой информации, размещается на официальном сайте местной администрации.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4.2. Прием заявлений граждан по "Телефону доверия" осуществляется в рабочее время: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с 9.00 до 13.00; с 14:00 до 18:00, с понедельника по пятницу;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с 18:00 до 9.00 следующего дня, в выходные и праздничные дни в режиме автоответчика.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4.3. Прием, учет и предварительную обработку поступающих на телефон « Прямой линии" сведений осуществляет муниципальный служащий местной администрации Эльбрусского муниципального района (далее - ответственный муниципальный служащий), который назначается главой местной администрации Эльбрусского  муниципального района.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4.4. При ответе на телефонные звонки ответственный муниципальный служащий обязан: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назвать фамилию, имя, отчество, занимаемую должность;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сообщить позвонившему, что телефон  « Прямой линии»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предложить гражданину назвать свои фамилию, имя, отчество, почтовый адрес, по которому должен быть направлен ответ;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предложить гражданину изложить суть вопроса;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- сообщить гражданину, что конфиденциальность переданных им сведений гарантируется.</w:t>
      </w: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В случаях, если сообщение гражданина не содержит информацию о фактах коррупции, позвонившему необходимо разъяснить, куда ему следует обратиться по сути содержащихся в его обращении сведений.</w:t>
      </w: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4.5. Сообщения, поступающие по телефону « Прямой линии", подлежат обязательной регистрации в течение одного дня с момента поступления и вносятся в Журнал регистрации обращений граждан по фактам коррупционной направленности с указанием времени приема и краткого изложения сути обращения.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4.6. По мере поступления сообщений о фактах коррупции ответственный муниципальный служащий готовит информационное письмо и направляет его не позднее дня, следующего за днем регистрации сообщения, главе местной администрации Эльбрусского  муниципального района для принятия решения.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>4.7. Поступившие сообщения о фактах коррупции рассматриваются в порядке и в сроки, установленные законодательством об обращениях граждан.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4.8. При наличии в поступившем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немедленному направлению в правоохранительные органы в соответствии с их компетенцией. </w:t>
      </w:r>
    </w:p>
    <w:p w:rsidR="00EB4AB5" w:rsidRPr="00A46A6C" w:rsidRDefault="00EB4AB5" w:rsidP="00A46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6A6C">
        <w:rPr>
          <w:sz w:val="28"/>
          <w:szCs w:val="28"/>
        </w:rPr>
        <w:t xml:space="preserve">4.9. Муниципальные служащие, работающие с информацией, полученной по телефону «Прямой линии», несут персональную ответственность за соблюдение конфиденциальности полученных сведений в соответствии с Федеральным </w:t>
      </w:r>
      <w:hyperlink r:id="rId11" w:history="1">
        <w:r w:rsidRPr="00A46A6C">
          <w:rPr>
            <w:color w:val="0000FF"/>
            <w:sz w:val="28"/>
            <w:szCs w:val="28"/>
          </w:rPr>
          <w:t>законом</w:t>
        </w:r>
      </w:hyperlink>
      <w:r w:rsidRPr="00A46A6C">
        <w:rPr>
          <w:sz w:val="28"/>
          <w:szCs w:val="28"/>
        </w:rPr>
        <w:t xml:space="preserve"> от 2 марта 2007 г. N 25-ФЗ "О муниципальной службе в Российской Федерации".</w:t>
      </w:r>
    </w:p>
    <w:p w:rsidR="00EB4AB5" w:rsidRPr="00A46A6C" w:rsidRDefault="00EB4AB5" w:rsidP="00A46A6C">
      <w:pPr>
        <w:autoSpaceDE w:val="0"/>
        <w:autoSpaceDN w:val="0"/>
        <w:adjustRightInd w:val="0"/>
        <w:rPr>
          <w:sz w:val="28"/>
          <w:szCs w:val="28"/>
        </w:rPr>
      </w:pPr>
    </w:p>
    <w:p w:rsidR="00EB4AB5" w:rsidRPr="00A46A6C" w:rsidRDefault="00EB4AB5" w:rsidP="00A46A6C">
      <w:pPr>
        <w:rPr>
          <w:sz w:val="28"/>
          <w:szCs w:val="28"/>
        </w:rPr>
      </w:pPr>
    </w:p>
    <w:p w:rsidR="00EB4AB5" w:rsidRPr="00A46A6C" w:rsidRDefault="00EB4AB5">
      <w:pPr>
        <w:jc w:val="center"/>
        <w:rPr>
          <w:b/>
          <w:bCs/>
          <w:sz w:val="28"/>
          <w:szCs w:val="28"/>
        </w:rPr>
      </w:pPr>
    </w:p>
    <w:p w:rsidR="00EB4AB5" w:rsidRPr="00A46A6C" w:rsidRDefault="00EB4AB5" w:rsidP="000538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4AB5" w:rsidRPr="000538B4" w:rsidRDefault="00EB4AB5">
      <w:pPr>
        <w:jc w:val="center"/>
        <w:rPr>
          <w:b/>
          <w:bCs/>
          <w:sz w:val="28"/>
          <w:szCs w:val="28"/>
        </w:rPr>
      </w:pPr>
    </w:p>
    <w:sectPr w:rsidR="00EB4AB5" w:rsidRPr="000538B4" w:rsidSect="009D206A">
      <w:pgSz w:w="11906" w:h="16838"/>
      <w:pgMar w:top="360" w:right="38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046"/>
    <w:multiLevelType w:val="multilevel"/>
    <w:tmpl w:val="35F2E3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17223"/>
    <w:multiLevelType w:val="multilevel"/>
    <w:tmpl w:val="F5F699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51453"/>
    <w:rsid w:val="000538B4"/>
    <w:rsid w:val="0008281E"/>
    <w:rsid w:val="000966D2"/>
    <w:rsid w:val="00185440"/>
    <w:rsid w:val="002166A1"/>
    <w:rsid w:val="002C2F9B"/>
    <w:rsid w:val="00503DFC"/>
    <w:rsid w:val="00551453"/>
    <w:rsid w:val="00617EFC"/>
    <w:rsid w:val="00820533"/>
    <w:rsid w:val="009C490F"/>
    <w:rsid w:val="009C6911"/>
    <w:rsid w:val="009D206A"/>
    <w:rsid w:val="00A46A6C"/>
    <w:rsid w:val="00AA75A7"/>
    <w:rsid w:val="00BD085B"/>
    <w:rsid w:val="00CA5C0C"/>
    <w:rsid w:val="00CE4B1E"/>
    <w:rsid w:val="00D12614"/>
    <w:rsid w:val="00D13FD4"/>
    <w:rsid w:val="00E63FA5"/>
    <w:rsid w:val="00EB4AB5"/>
    <w:rsid w:val="00FA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06A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9D206A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D206A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D206A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D206A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D206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17EF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17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17EF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17EF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17EFC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9D206A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17EFC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9D206A"/>
    <w:pPr>
      <w:ind w:left="705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17EFC"/>
    <w:rPr>
      <w:sz w:val="26"/>
      <w:szCs w:val="26"/>
    </w:rPr>
  </w:style>
  <w:style w:type="paragraph" w:customStyle="1" w:styleId="ConsPlusNonformat">
    <w:name w:val="ConsPlusNonformat"/>
    <w:uiPriority w:val="99"/>
    <w:rsid w:val="000538B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8B4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5">
    <w:name w:val="List Paragraph"/>
    <w:basedOn w:val="a"/>
    <w:uiPriority w:val="99"/>
    <w:qFormat/>
    <w:rsid w:val="009C6911"/>
    <w:pPr>
      <w:ind w:left="720"/>
    </w:pPr>
  </w:style>
  <w:style w:type="paragraph" w:styleId="a6">
    <w:name w:val="Balloon Text"/>
    <w:basedOn w:val="a"/>
    <w:link w:val="a7"/>
    <w:uiPriority w:val="99"/>
    <w:semiHidden/>
    <w:rsid w:val="00CE4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244A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4DA689385BA7180D142C42514380F098F636922EDDABA9FF977C3C70C805A23BAC276673EFCEA72DC77IEK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4DA689385BA7180D15CC9337865020C843E6526EFD3EFC3A62C9E90I0K5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9D4DA689385BA7180D15CC9337865020C863C6D24EFD3EFC3A62C9E90I0K5O" TargetMode="External"/><Relationship Id="rId5" Type="http://schemas.openxmlformats.org/officeDocument/2006/relationships/hyperlink" Target="file:///A:\ya" TargetMode="External"/><Relationship Id="rId10" Type="http://schemas.openxmlformats.org/officeDocument/2006/relationships/hyperlink" Target="consultantplus://offline/ref=A9D4DA689385BA7180D142C42514380F098F636922EFDEBA9BF977C3C70C805A23BAC276673EFCEA72DC77IE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D4DA689385BA7180D15CC9337865020F8C3A6128BC84ED92F322I9K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6311</Characters>
  <Application>Microsoft Office Word</Application>
  <DocSecurity>0</DocSecurity>
  <Lines>52</Lines>
  <Paragraphs>14</Paragraphs>
  <ScaleCrop>false</ScaleCrop>
  <Company>1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Марина</cp:lastModifiedBy>
  <cp:revision>2</cp:revision>
  <cp:lastPrinted>2012-06-13T07:04:00Z</cp:lastPrinted>
  <dcterms:created xsi:type="dcterms:W3CDTF">2013-10-11T06:02:00Z</dcterms:created>
  <dcterms:modified xsi:type="dcterms:W3CDTF">2013-10-11T06:02:00Z</dcterms:modified>
</cp:coreProperties>
</file>