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F6" w:rsidRDefault="007479F6" w:rsidP="007479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  <w:bookmarkStart w:id="0" w:name="_GoBack"/>
      <w:r>
        <w:rPr>
          <w:noProof/>
          <w:color w:val="333333"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1" name="Рисунок 1" descr="C:\Users\Мприна\Documents\Scanned Document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ocuments\Scanned Documents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79F6" w:rsidRDefault="007479F6" w:rsidP="002F78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479F6" w:rsidRDefault="007479F6" w:rsidP="002F78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479F6" w:rsidRDefault="007479F6" w:rsidP="002F78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CB29EE" w:rsidRPr="00AC3D27" w:rsidRDefault="00CB29EE" w:rsidP="002F78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lastRenderedPageBreak/>
        <w:t>7. Комиссия считается сформированной и приступает к работе с момента</w:t>
      </w:r>
      <w:r w:rsidR="002F7892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избирания всего состава комиссии.</w:t>
      </w:r>
    </w:p>
    <w:p w:rsidR="00CB29EE" w:rsidRPr="00AC3D27" w:rsidRDefault="00CB29EE" w:rsidP="002F78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8. Комиссия формируется сроком на один год. Состав комиссии</w:t>
      </w:r>
      <w:r w:rsidR="002F7892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у</w:t>
      </w:r>
      <w:r w:rsidR="002F7892">
        <w:rPr>
          <w:color w:val="333333"/>
          <w:sz w:val="28"/>
          <w:szCs w:val="28"/>
        </w:rPr>
        <w:t>тверждается приказом директора учреждения</w:t>
      </w:r>
      <w:r w:rsidRPr="00AC3D27">
        <w:rPr>
          <w:color w:val="333333"/>
          <w:sz w:val="28"/>
          <w:szCs w:val="28"/>
        </w:rPr>
        <w:t>.</w:t>
      </w:r>
    </w:p>
    <w:p w:rsidR="00CB29EE" w:rsidRPr="00AC3D27" w:rsidRDefault="00CB29EE" w:rsidP="002F78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9. Учреждение не выплачивает членам комиссии вознаграждение за</w:t>
      </w:r>
      <w:r w:rsidR="002F7892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выполнение ими своих обязанностей.</w:t>
      </w:r>
    </w:p>
    <w:p w:rsidR="00CB29EE" w:rsidRPr="00AC3D27" w:rsidRDefault="00CB29EE" w:rsidP="002F78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10. Полномочия члена комиссии могут быть прекращены досрочно:</w:t>
      </w:r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- по просьбе члена комиссии;</w:t>
      </w:r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- в случае невозможности исполнения членом комиссии своих обязанностей по состоянию здоровья или по причине его отсутствия в месте нахождения</w:t>
      </w:r>
      <w:r w:rsidR="002F7892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учреждения в течение двух месяцев;</w:t>
      </w:r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- в случае привлечения члена комиссии к уголовной ответственности.</w:t>
      </w:r>
    </w:p>
    <w:p w:rsidR="00CB29EE" w:rsidRPr="00AC3D27" w:rsidRDefault="00CB29EE" w:rsidP="002F78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11. Полномочия члена комиссии, являющегося педагогическим работником</w:t>
      </w:r>
      <w:r w:rsidR="002F7892">
        <w:rPr>
          <w:color w:val="333333"/>
          <w:sz w:val="28"/>
          <w:szCs w:val="28"/>
        </w:rPr>
        <w:t xml:space="preserve"> МОУ «СОШ №3» г</w:t>
      </w:r>
      <w:proofErr w:type="gramStart"/>
      <w:r w:rsidR="002F7892">
        <w:rPr>
          <w:color w:val="333333"/>
          <w:sz w:val="28"/>
          <w:szCs w:val="28"/>
        </w:rPr>
        <w:t>.Т</w:t>
      </w:r>
      <w:proofErr w:type="gramEnd"/>
      <w:r w:rsidR="002F7892">
        <w:rPr>
          <w:color w:val="333333"/>
          <w:sz w:val="28"/>
          <w:szCs w:val="28"/>
        </w:rPr>
        <w:t xml:space="preserve">ырныауза </w:t>
      </w:r>
      <w:r w:rsidRPr="00AC3D27">
        <w:rPr>
          <w:color w:val="333333"/>
          <w:sz w:val="28"/>
          <w:szCs w:val="28"/>
        </w:rPr>
        <w:t>и состоящего с учреждением в трудовых отношениях, могут быть также</w:t>
      </w:r>
      <w:r w:rsidR="002F7892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прекращены досрочно в случае прекращения трудовых отношений с учреждением.</w:t>
      </w:r>
    </w:p>
    <w:p w:rsidR="00CB29EE" w:rsidRPr="00AC3D27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12. Вакантные места, образовавшиеся в комиссии, замещаются на</w:t>
      </w:r>
      <w:r w:rsidR="00FD6E8D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оставшийся срок полномочий комиссии.</w:t>
      </w:r>
    </w:p>
    <w:p w:rsidR="00CB29EE" w:rsidRPr="00AC3D27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13. Комиссию возглавляет председатель, избираемый членами комиссии из</w:t>
      </w:r>
      <w:r w:rsidR="00FD6E8D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их числа простым большинством голосов, присутствующих на заседании членов комиссии.</w:t>
      </w:r>
    </w:p>
    <w:p w:rsidR="00CB29EE" w:rsidRPr="00AC3D27" w:rsidRDefault="00FD6E8D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14. Директор школы</w:t>
      </w:r>
      <w:r w:rsidR="00CB29EE" w:rsidRPr="00AC3D27">
        <w:rPr>
          <w:color w:val="333333"/>
          <w:sz w:val="28"/>
          <w:szCs w:val="28"/>
        </w:rPr>
        <w:t xml:space="preserve"> не может быть избран председателем</w:t>
      </w:r>
      <w:r>
        <w:rPr>
          <w:color w:val="333333"/>
          <w:sz w:val="28"/>
          <w:szCs w:val="28"/>
        </w:rPr>
        <w:t xml:space="preserve"> </w:t>
      </w:r>
      <w:r w:rsidR="00CB29EE" w:rsidRPr="00AC3D27">
        <w:rPr>
          <w:color w:val="333333"/>
          <w:sz w:val="28"/>
          <w:szCs w:val="28"/>
        </w:rPr>
        <w:t>комиссии.</w:t>
      </w:r>
    </w:p>
    <w:p w:rsidR="00CB29EE" w:rsidRPr="00AC3D27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15. Комиссия вправе в любое время переизбрать своего председателя</w:t>
      </w:r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простым большинством голосов от общего числа членов комиссии.</w:t>
      </w:r>
    </w:p>
    <w:p w:rsidR="00CB29EE" w:rsidRPr="00AC3D27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16. Председатель комиссии:</w:t>
      </w:r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- осуществляет общее руководство деятельностью комиссии;</w:t>
      </w:r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- ведёт заседание комиссии;</w:t>
      </w:r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- подписывает протокол заседания комиссии.</w:t>
      </w:r>
    </w:p>
    <w:p w:rsidR="00CB29EE" w:rsidRPr="00AC3D27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17. В случае отсутствия председателя комиссии, его функции осуществляет</w:t>
      </w:r>
      <w:r w:rsidR="00FD6E8D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его заместитель, избираемый членами комиссии из их числа простым большинством голосов от общего числа членов комиссии, или один из членов комиссии по решению комиссии.</w:t>
      </w:r>
    </w:p>
    <w:p w:rsidR="00FD6E8D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18. Для ведения текущих дел члены комиссии назначают секретаря</w:t>
      </w:r>
      <w:r w:rsidR="00FD6E8D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комиссии, который отвечает за подготовку заседаний комиссии, ведение протоколов заседаний комиссии и достоверность отражённых в нём сведений, а также за рассылку извещений о месте и сроках проведения заседаний комиссии.</w:t>
      </w:r>
    </w:p>
    <w:p w:rsidR="00CB29EE" w:rsidRPr="00AC3D27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19. Организационной формой работы комиссии являются заседания,</w:t>
      </w:r>
      <w:r w:rsidR="00FD6E8D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которые проводятся по мере необходимости, в связи поступившими в комиссию обращениями от участников образовательных отношений.</w:t>
      </w:r>
    </w:p>
    <w:p w:rsidR="00CB29EE" w:rsidRPr="00AC3D27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 xml:space="preserve">20. </w:t>
      </w:r>
      <w:proofErr w:type="gramStart"/>
      <w:r w:rsidRPr="00AC3D27">
        <w:rPr>
          <w:color w:val="333333"/>
          <w:sz w:val="28"/>
          <w:szCs w:val="28"/>
        </w:rPr>
        <w:t>Обращение в комиссию могут направлять родители (законные</w:t>
      </w:r>
      <w:r w:rsidR="00FD6E8D">
        <w:rPr>
          <w:color w:val="333333"/>
          <w:sz w:val="28"/>
          <w:szCs w:val="28"/>
        </w:rPr>
        <w:t xml:space="preserve"> представители), педагогические работники и их представители, директор школы</w:t>
      </w:r>
      <w:r w:rsidRPr="00AC3D27">
        <w:rPr>
          <w:color w:val="333333"/>
          <w:sz w:val="28"/>
          <w:szCs w:val="28"/>
        </w:rPr>
        <w:t xml:space="preserve"> либо представитель учреждения, действующий на основании</w:t>
      </w:r>
      <w:r w:rsidR="00FD6E8D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 xml:space="preserve">доверенности  (п.2 ч.1 ст.45 ФЗ «Об образовании в РФ»,  п.12 ч.3 ст.47 ФЗ </w:t>
      </w:r>
      <w:r w:rsidRPr="00AC3D27">
        <w:rPr>
          <w:color w:val="333333"/>
          <w:sz w:val="28"/>
          <w:szCs w:val="28"/>
        </w:rPr>
        <w:lastRenderedPageBreak/>
        <w:t>«Об образовании в РФ»,  п.31 ст.2 ФЗ «Об образовании в РФ», ч.1 ст.45 ФЗ «Об образовании</w:t>
      </w:r>
      <w:proofErr w:type="gramEnd"/>
      <w:r w:rsidRPr="00AC3D27">
        <w:rPr>
          <w:color w:val="333333"/>
          <w:sz w:val="28"/>
          <w:szCs w:val="28"/>
        </w:rPr>
        <w:t xml:space="preserve"> в РФ»)</w:t>
      </w:r>
    </w:p>
    <w:p w:rsidR="00CB29EE" w:rsidRPr="00AC3D27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21. Срок обращения в комиссию составляет 30 календарных дней со дня,</w:t>
      </w:r>
      <w:r w:rsidR="00FD6E8D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когда участник (участники) образовательных отношений узнал (узнали) или должен был (должны были) узнать о нарушении своего права (своих прав).</w:t>
      </w:r>
    </w:p>
    <w:p w:rsidR="00CB29EE" w:rsidRPr="00AC3D27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22. Комиссия обязана рассмотреть поступившее от участника (участников)</w:t>
      </w:r>
      <w:r w:rsidR="00FD6E8D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образовательных отношений письменное заявление в течение десяти календарных дней со дня его подачи.</w:t>
      </w:r>
    </w:p>
    <w:p w:rsidR="00CB29EE" w:rsidRPr="00AC3D27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23. Заседания комиссии созываются председателем комиссии, а в его</w:t>
      </w:r>
      <w:r w:rsidR="00FD6E8D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отсутствие – заместителем председателя. Правом созыва заседания комиссии</w:t>
      </w:r>
    </w:p>
    <w:p w:rsidR="00CB29EE" w:rsidRPr="00AC3D27" w:rsidRDefault="00FD6E8D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обладают также директор МОУ «СОШ №3» г</w:t>
      </w:r>
      <w:proofErr w:type="gramStart"/>
      <w:r>
        <w:rPr>
          <w:color w:val="333333"/>
          <w:sz w:val="28"/>
          <w:szCs w:val="28"/>
        </w:rPr>
        <w:t>.Т</w:t>
      </w:r>
      <w:proofErr w:type="gramEnd"/>
      <w:r>
        <w:rPr>
          <w:color w:val="333333"/>
          <w:sz w:val="28"/>
          <w:szCs w:val="28"/>
        </w:rPr>
        <w:t>ырныауза</w:t>
      </w:r>
      <w:r w:rsidR="00CB29EE" w:rsidRPr="00AC3D27">
        <w:rPr>
          <w:color w:val="333333"/>
          <w:sz w:val="28"/>
          <w:szCs w:val="28"/>
        </w:rPr>
        <w:t>. Комиссия также может созываться по инициативе не менее чем 1/3 членов комиссии.</w:t>
      </w:r>
    </w:p>
    <w:p w:rsidR="00CB29EE" w:rsidRPr="00AC3D27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24. При комиссии могут создаваться подкомиссии. Составы подкомиссий</w:t>
      </w:r>
      <w:r w:rsidR="00FD6E8D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утверждаются комиссией. В подкомиссии могут входить, с их согласия, любые лица, которых комиссия сочтет необходимыми привлечь для обеспечения эффективной работы подкомиссии. Руководитель (председатель) любой подкомиссии является членом комиссии.</w:t>
      </w:r>
    </w:p>
    <w:p w:rsidR="00CB29EE" w:rsidRPr="00AC3D27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25. Заседание комиссии правомочно, если все члены комиссии извещены о</w:t>
      </w:r>
      <w:r w:rsidR="00FD6E8D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времени и месте его проведения и на нем присутствуют не менее половины от общего числа членов комиссии.</w:t>
      </w:r>
    </w:p>
    <w:p w:rsidR="00CB29EE" w:rsidRPr="00AC3D27" w:rsidRDefault="00CB29EE" w:rsidP="00FD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26. При отсутствии на заседании комиссии по уважительной причине члена</w:t>
      </w:r>
      <w:r w:rsidR="00FD6E8D">
        <w:rPr>
          <w:color w:val="333333"/>
          <w:sz w:val="28"/>
          <w:szCs w:val="28"/>
        </w:rPr>
        <w:t xml:space="preserve"> </w:t>
      </w:r>
      <w:proofErr w:type="gramStart"/>
      <w:r w:rsidRPr="00AC3D27">
        <w:rPr>
          <w:color w:val="333333"/>
          <w:sz w:val="28"/>
          <w:szCs w:val="28"/>
        </w:rPr>
        <w:t>комиссии</w:t>
      </w:r>
      <w:proofErr w:type="gramEnd"/>
      <w:r w:rsidRPr="00AC3D27">
        <w:rPr>
          <w:color w:val="333333"/>
          <w:sz w:val="28"/>
          <w:szCs w:val="28"/>
        </w:rPr>
        <w:t xml:space="preserve"> представленное им в письменной форме мнение учитывается при</w:t>
      </w:r>
      <w:r w:rsidR="00FD6E8D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определении наличия кворума и результатов голосования.</w:t>
      </w:r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27. Члены комиссии и лица, участвовавшие в ее заседании, не вправе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разглашать сведения, ставшие им известными в ходе работы комиссии.</w:t>
      </w:r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 xml:space="preserve">28. </w:t>
      </w:r>
      <w:proofErr w:type="gramStart"/>
      <w:r w:rsidRPr="00AC3D27">
        <w:rPr>
          <w:color w:val="333333"/>
          <w:sz w:val="28"/>
          <w:szCs w:val="28"/>
        </w:rPr>
        <w:t>При возникновении прямой или косвенной личной заинтересованности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 по аналогии с п.21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 заседания заявить об этом.</w:t>
      </w:r>
      <w:proofErr w:type="gramEnd"/>
      <w:r w:rsidRPr="00AC3D27">
        <w:rPr>
          <w:color w:val="333333"/>
          <w:sz w:val="28"/>
          <w:szCs w:val="28"/>
        </w:rPr>
        <w:t xml:space="preserve"> В таком случае соответствующий член комиссии не принимает участия в рассмотрении указанного вопроса.</w:t>
      </w:r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29. В случае если в комиссию поступило обращение на члена комиссии, он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не принимает участия в работе комиссии по рассмотрению соответствующего обращения.</w:t>
      </w:r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30. Комиссия не рассматривает сообщения о преступлениях и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административных правонарушениях, а также анонимные обращения.</w:t>
      </w:r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31. В случае установления комиссией признаков дисциплинарного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проступка в действиях (бездействии) работника учреждения информация об этом предст</w:t>
      </w:r>
      <w:r w:rsidR="00DC55AC">
        <w:rPr>
          <w:color w:val="333333"/>
          <w:sz w:val="28"/>
          <w:szCs w:val="28"/>
        </w:rPr>
        <w:t>авляется директору МОУ «СОШ №3» г</w:t>
      </w:r>
      <w:proofErr w:type="gramStart"/>
      <w:r w:rsidR="00DC55AC">
        <w:rPr>
          <w:color w:val="333333"/>
          <w:sz w:val="28"/>
          <w:szCs w:val="28"/>
        </w:rPr>
        <w:t>.Т</w:t>
      </w:r>
      <w:proofErr w:type="gramEnd"/>
      <w:r w:rsidR="00DC55AC">
        <w:rPr>
          <w:color w:val="333333"/>
          <w:sz w:val="28"/>
          <w:szCs w:val="28"/>
        </w:rPr>
        <w:t>ырныауза</w:t>
      </w:r>
      <w:r w:rsidRPr="00AC3D27">
        <w:rPr>
          <w:color w:val="333333"/>
          <w:sz w:val="28"/>
          <w:szCs w:val="28"/>
        </w:rPr>
        <w:t xml:space="preserve"> для решения вопроса о применении к работнику учреждения мер ответственности, предусмотренных законодательством.</w:t>
      </w:r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AC3D27">
        <w:rPr>
          <w:color w:val="333333"/>
          <w:sz w:val="28"/>
          <w:szCs w:val="28"/>
        </w:rPr>
        <w:lastRenderedPageBreak/>
        <w:t>В случае установления комиссией факта совершения участником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32. Решение комиссии принимается открытым голосованием. Решение</w:t>
      </w:r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комиссии считается принятым при условии, что за него проголосовало большинство участвующих в голосовании членов комиссии.</w:t>
      </w:r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В работе комиссии может быть предусмотрен порядок тайного голосования,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который устанавливается на заседании комиссии.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Решение комиссии оформляется протоколом, который подписывается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председателем и секретарем комиссии.</w:t>
      </w:r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 xml:space="preserve">33. Член комиссии, не согласный с её решением, вправе </w:t>
      </w:r>
      <w:proofErr w:type="gramStart"/>
      <w:r w:rsidRPr="00AC3D27">
        <w:rPr>
          <w:color w:val="333333"/>
          <w:sz w:val="28"/>
          <w:szCs w:val="28"/>
        </w:rPr>
        <w:t>в</w:t>
      </w:r>
      <w:proofErr w:type="gramEnd"/>
      <w:r w:rsidRPr="00AC3D27">
        <w:rPr>
          <w:color w:val="333333"/>
          <w:sz w:val="28"/>
          <w:szCs w:val="28"/>
        </w:rPr>
        <w:t xml:space="preserve"> письменной</w:t>
      </w:r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AC3D27">
        <w:rPr>
          <w:color w:val="333333"/>
          <w:sz w:val="28"/>
          <w:szCs w:val="28"/>
        </w:rPr>
        <w:t>форме изложить своё мнение, которое подлежит обязательному приобщению к протоколу заседания комиссии,  по аналогии с п.15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 по аналогии с п.17 Указа Президента РФ от 01.07.2010 №821 «О комиссиях по соблюдению требований к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служебному поведению федеральных государственных служащих</w:t>
      </w:r>
      <w:proofErr w:type="gramEnd"/>
      <w:r w:rsidRPr="00AC3D27">
        <w:rPr>
          <w:color w:val="333333"/>
          <w:sz w:val="28"/>
          <w:szCs w:val="28"/>
        </w:rPr>
        <w:t xml:space="preserve"> и урегулированию конфликта интересов», по аналогии с п.35,36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34. Решение комиссии является обязательным для всех участников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образо</w:t>
      </w:r>
      <w:r w:rsidR="00DC55AC">
        <w:rPr>
          <w:color w:val="333333"/>
          <w:sz w:val="28"/>
          <w:szCs w:val="28"/>
        </w:rPr>
        <w:t>вательных отношений в МОУ «СОШ №3» г</w:t>
      </w:r>
      <w:proofErr w:type="gramStart"/>
      <w:r w:rsidR="00DC55AC">
        <w:rPr>
          <w:color w:val="333333"/>
          <w:sz w:val="28"/>
          <w:szCs w:val="28"/>
        </w:rPr>
        <w:t>.Т</w:t>
      </w:r>
      <w:proofErr w:type="gramEnd"/>
      <w:r w:rsidR="00DC55AC">
        <w:rPr>
          <w:color w:val="333333"/>
          <w:sz w:val="28"/>
          <w:szCs w:val="28"/>
        </w:rPr>
        <w:t>ырныауза</w:t>
      </w:r>
      <w:r w:rsidRPr="00AC3D27">
        <w:rPr>
          <w:color w:val="333333"/>
          <w:sz w:val="28"/>
          <w:szCs w:val="28"/>
        </w:rPr>
        <w:t xml:space="preserve"> и подлежит исполнению в сроки,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предусмотренные указанным решением.</w:t>
      </w:r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35. Копии протокола заседания комиссии в 3-дневный срок со дня заседания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напра</w:t>
      </w:r>
      <w:r w:rsidR="00DC55AC">
        <w:rPr>
          <w:color w:val="333333"/>
          <w:sz w:val="28"/>
          <w:szCs w:val="28"/>
        </w:rPr>
        <w:t>вляются директору школы</w:t>
      </w:r>
      <w:r w:rsidRPr="00AC3D27">
        <w:rPr>
          <w:color w:val="333333"/>
          <w:sz w:val="28"/>
          <w:szCs w:val="28"/>
        </w:rPr>
        <w:t xml:space="preserve">, полностью или в виде выписок </w:t>
      </w:r>
      <w:proofErr w:type="gramStart"/>
      <w:r w:rsidRPr="00AC3D27">
        <w:rPr>
          <w:color w:val="333333"/>
          <w:sz w:val="28"/>
          <w:szCs w:val="28"/>
        </w:rPr>
        <w:t>из</w:t>
      </w:r>
      <w:proofErr w:type="gramEnd"/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протокола – заинтересованным лицам.</w:t>
      </w:r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36. Решение комиссии может быть обжаловано в установленном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законодательством Российской Федерации порядке.</w:t>
      </w:r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37. Заявление о наличии или об отсутствии конфликта интересов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педагогического работника рассматривается комиссией в случае, если стороны самостоятельно не урегулировали разногласия при непосредственных переговорах.</w:t>
      </w:r>
    </w:p>
    <w:p w:rsidR="00CB29EE" w:rsidRPr="00AC3D27" w:rsidRDefault="00CB29EE" w:rsidP="00DC5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 xml:space="preserve">38. Председатель комиссии организует ознакомление </w:t>
      </w:r>
      <w:proofErr w:type="gramStart"/>
      <w:r w:rsidRPr="00AC3D27">
        <w:rPr>
          <w:color w:val="333333"/>
          <w:sz w:val="28"/>
          <w:szCs w:val="28"/>
        </w:rPr>
        <w:t>педагогического</w:t>
      </w:r>
      <w:proofErr w:type="gramEnd"/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работника, в отношении которого рассматривается вопрос об урегулировании конфликта интересов, членов комиссии и других лиц, участвующих в заседании комиссии, с информацией, поступившей в комиссию, и результатами её проверки.</w:t>
      </w:r>
    </w:p>
    <w:p w:rsidR="00CB29EE" w:rsidRPr="00AC3D27" w:rsidRDefault="00CB29EE" w:rsidP="008D3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39. Заседание комиссии проводится в присутствии педагогического</w:t>
      </w:r>
      <w:r w:rsidR="00DC55AC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 xml:space="preserve">работника, в отношении которого рассматривается вопрос об </w:t>
      </w:r>
      <w:r w:rsidRPr="00AC3D27">
        <w:rPr>
          <w:color w:val="333333"/>
          <w:sz w:val="28"/>
          <w:szCs w:val="28"/>
        </w:rPr>
        <w:lastRenderedPageBreak/>
        <w:t xml:space="preserve">урегулировании конфликта интересов. При наличии письменной просьбы педагогического работника о рассмотрении указанного вопроса без его участия,  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участия, рассмотрение вопроса откладывается. </w:t>
      </w:r>
      <w:proofErr w:type="gramStart"/>
      <w:r w:rsidRPr="00AC3D27">
        <w:rPr>
          <w:color w:val="333333"/>
          <w:sz w:val="28"/>
          <w:szCs w:val="28"/>
        </w:rPr>
        <w:t>В случае вторичной неявки педагогического работника или его представителя без уважи</w:t>
      </w:r>
      <w:r w:rsidR="008D3CC2">
        <w:rPr>
          <w:color w:val="333333"/>
          <w:sz w:val="28"/>
          <w:szCs w:val="28"/>
        </w:rPr>
        <w:t>тельных причин комиссия может (</w:t>
      </w:r>
      <w:r w:rsidRPr="00AC3D27">
        <w:rPr>
          <w:color w:val="333333"/>
          <w:sz w:val="28"/>
          <w:szCs w:val="28"/>
        </w:rPr>
        <w:t xml:space="preserve">ч.4 ст.45 ФЗ «Об образовании в РФ»)  по аналогии с п.33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 по аналогии с </w:t>
      </w:r>
      <w:proofErr w:type="spellStart"/>
      <w:r w:rsidRPr="00AC3D27">
        <w:rPr>
          <w:color w:val="333333"/>
          <w:sz w:val="28"/>
          <w:szCs w:val="28"/>
        </w:rPr>
        <w:t>пп</w:t>
      </w:r>
      <w:proofErr w:type="spellEnd"/>
      <w:r w:rsidRPr="00AC3D27">
        <w:rPr>
          <w:color w:val="333333"/>
          <w:sz w:val="28"/>
          <w:szCs w:val="28"/>
        </w:rPr>
        <w:t xml:space="preserve">. б п.16 </w:t>
      </w:r>
      <w:r w:rsidR="008D3CC2">
        <w:rPr>
          <w:color w:val="333333"/>
          <w:sz w:val="28"/>
          <w:szCs w:val="28"/>
        </w:rPr>
        <w:t xml:space="preserve">приказа </w:t>
      </w:r>
      <w:proofErr w:type="spellStart"/>
      <w:r w:rsidR="008D3CC2">
        <w:rPr>
          <w:color w:val="333333"/>
          <w:sz w:val="28"/>
          <w:szCs w:val="28"/>
        </w:rPr>
        <w:t>Рособрнадзора</w:t>
      </w:r>
      <w:proofErr w:type="spellEnd"/>
      <w:r w:rsidR="008D3CC2">
        <w:rPr>
          <w:color w:val="333333"/>
          <w:sz w:val="28"/>
          <w:szCs w:val="28"/>
        </w:rPr>
        <w:t xml:space="preserve"> от 14.12.</w:t>
      </w:r>
      <w:r w:rsidRPr="00AC3D27">
        <w:rPr>
          <w:color w:val="333333"/>
          <w:sz w:val="28"/>
          <w:szCs w:val="28"/>
        </w:rPr>
        <w:t>2010</w:t>
      </w:r>
      <w:proofErr w:type="gramEnd"/>
      <w:r w:rsidRPr="00AC3D27">
        <w:rPr>
          <w:color w:val="333333"/>
          <w:sz w:val="28"/>
          <w:szCs w:val="28"/>
        </w:rPr>
        <w:t xml:space="preserve"> №2957 «Об утверждении положения о комиссии по соблюдению требований к служебному поведению федеральных государственных гражданских служащих  </w:t>
      </w:r>
      <w:proofErr w:type="spellStart"/>
      <w:r w:rsidRPr="00AC3D27">
        <w:rPr>
          <w:color w:val="333333"/>
          <w:sz w:val="28"/>
          <w:szCs w:val="28"/>
        </w:rPr>
        <w:t>Рособрнадзора</w:t>
      </w:r>
      <w:proofErr w:type="spellEnd"/>
      <w:r w:rsidRPr="00AC3D27">
        <w:rPr>
          <w:color w:val="333333"/>
          <w:sz w:val="28"/>
          <w:szCs w:val="28"/>
        </w:rPr>
        <w:t xml:space="preserve"> и урегулированию конфликта интересов»</w:t>
      </w:r>
      <w:r w:rsidR="008D3CC2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принять решение о рассмотрении указанного вопроса в отсутствие педагогического работника.</w:t>
      </w:r>
    </w:p>
    <w:p w:rsidR="00CB29EE" w:rsidRPr="00AC3D27" w:rsidRDefault="00CB29EE" w:rsidP="008D3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40. По итогам рассмотрения вопроса о наличии или об отсутствии</w:t>
      </w:r>
      <w:r w:rsidR="008D3CC2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конфликта интересов педагогического работника комиссия принимает одно из следующих решений:</w:t>
      </w:r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а) установить, что педагогический работник соблюдал требования об</w:t>
      </w:r>
      <w:r w:rsidR="008D3CC2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урегулировании конфликта интересов;</w:t>
      </w:r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б) установить, что педагогический работник не соблюдал требования об</w:t>
      </w:r>
      <w:r w:rsidR="008D3CC2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урегулировании конфликта интересов. В этом случае комиссия рекомендует</w:t>
      </w:r>
    </w:p>
    <w:p w:rsidR="00CB29EE" w:rsidRPr="00AC3D27" w:rsidRDefault="008D3CC2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директору МОУ «СОШ №3» г</w:t>
      </w:r>
      <w:proofErr w:type="gramStart"/>
      <w:r>
        <w:rPr>
          <w:color w:val="333333"/>
          <w:sz w:val="28"/>
          <w:szCs w:val="28"/>
        </w:rPr>
        <w:t>.Т</w:t>
      </w:r>
      <w:proofErr w:type="gramEnd"/>
      <w:r>
        <w:rPr>
          <w:color w:val="333333"/>
          <w:sz w:val="28"/>
          <w:szCs w:val="28"/>
        </w:rPr>
        <w:t>ырныауза</w:t>
      </w:r>
      <w:r w:rsidR="00CB29EE" w:rsidRPr="00AC3D27">
        <w:rPr>
          <w:color w:val="333333"/>
          <w:sz w:val="28"/>
          <w:szCs w:val="28"/>
        </w:rPr>
        <w:t xml:space="preserve"> указать педагогическому работнику на</w:t>
      </w:r>
      <w:r>
        <w:rPr>
          <w:color w:val="333333"/>
          <w:sz w:val="28"/>
          <w:szCs w:val="28"/>
        </w:rPr>
        <w:t xml:space="preserve"> </w:t>
      </w:r>
      <w:r w:rsidR="00CB29EE" w:rsidRPr="00AC3D27">
        <w:rPr>
          <w:color w:val="333333"/>
          <w:sz w:val="28"/>
          <w:szCs w:val="28"/>
        </w:rPr>
        <w:t>недопустимость нарушения требований урегулирования конфликта интересов, либо применить к педагогическому работнику конкретную меру</w:t>
      </w:r>
      <w:r>
        <w:rPr>
          <w:color w:val="333333"/>
          <w:sz w:val="28"/>
          <w:szCs w:val="28"/>
        </w:rPr>
        <w:t xml:space="preserve"> </w:t>
      </w:r>
      <w:r w:rsidR="00CB29EE" w:rsidRPr="00AC3D27">
        <w:rPr>
          <w:color w:val="333333"/>
          <w:sz w:val="28"/>
          <w:szCs w:val="28"/>
        </w:rPr>
        <w:t>ответственности.</w:t>
      </w:r>
    </w:p>
    <w:p w:rsidR="00CB29EE" w:rsidRPr="00AC3D27" w:rsidRDefault="00CB29EE" w:rsidP="008D3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41. Копия протокола заседания комиссии или выписка из него приобщается</w:t>
      </w:r>
      <w:r w:rsidR="008D3CC2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</w:p>
    <w:p w:rsidR="00CB29EE" w:rsidRPr="00AC3D27" w:rsidRDefault="00CB29EE" w:rsidP="008D3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42. В комиссию принимаются заявления по вопросам применения</w:t>
      </w:r>
      <w:r w:rsidR="008D3CC2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локальных нормативных актов учреждения.</w:t>
      </w:r>
    </w:p>
    <w:p w:rsidR="00CB29EE" w:rsidRPr="00AC3D27" w:rsidRDefault="00CB29EE" w:rsidP="008D3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43. По итогам рассмотрения вопроса применения локальных нормативных</w:t>
      </w:r>
      <w:r w:rsidR="008D3CC2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актов комиссия принимает одно из следующих решений:</w:t>
      </w:r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а) установить соблюдение требований локального нормативного акта;</w:t>
      </w:r>
    </w:p>
    <w:p w:rsidR="00CB29EE" w:rsidRPr="00AC3D27" w:rsidRDefault="00CB29EE" w:rsidP="00AC3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б) установить несоблюдение требований локального нормативного акта. В эт</w:t>
      </w:r>
      <w:r w:rsidR="008D3CC2">
        <w:rPr>
          <w:color w:val="333333"/>
          <w:sz w:val="28"/>
          <w:szCs w:val="28"/>
        </w:rPr>
        <w:t>ом случае директор школы</w:t>
      </w:r>
      <w:r w:rsidRPr="00AC3D27">
        <w:rPr>
          <w:color w:val="333333"/>
          <w:sz w:val="28"/>
          <w:szCs w:val="28"/>
        </w:rPr>
        <w:t xml:space="preserve"> обязан принять меры по обеспечению</w:t>
      </w:r>
      <w:r w:rsidR="008D3CC2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соблюдения требования локального нормативного акта.</w:t>
      </w:r>
    </w:p>
    <w:p w:rsidR="00CB29EE" w:rsidRPr="00AC3D27" w:rsidRDefault="00CB29EE" w:rsidP="00992D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44. По итогам рассмотрения вопросов, указанных в пунктах 40, 43</w:t>
      </w:r>
      <w:r w:rsidR="00992DA9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 xml:space="preserve">настоящего порядка, при наличии к тому оснований комиссия может принять иное решение, чем это предусмотрено пунктами 40, 43 настоящего порядка. </w:t>
      </w:r>
      <w:proofErr w:type="gramStart"/>
      <w:r w:rsidRPr="00AC3D27">
        <w:rPr>
          <w:color w:val="333333"/>
          <w:sz w:val="28"/>
          <w:szCs w:val="28"/>
        </w:rPr>
        <w:t xml:space="preserve">Основания и  по аналогии с п.34 Указа Президента РФ от 01.07.2010 №821 «О комиссиях по соблюдению требований к служебному поведению </w:t>
      </w:r>
      <w:r w:rsidRPr="00AC3D27">
        <w:rPr>
          <w:color w:val="333333"/>
          <w:sz w:val="28"/>
          <w:szCs w:val="28"/>
        </w:rPr>
        <w:lastRenderedPageBreak/>
        <w:t>федеральных государственных служащих и урегулированию конфликта интересов», по аналогии с п.37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992DA9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мотивы принятия такого решения должны быть</w:t>
      </w:r>
      <w:proofErr w:type="gramEnd"/>
      <w:r w:rsidRPr="00AC3D27">
        <w:rPr>
          <w:color w:val="333333"/>
          <w:sz w:val="28"/>
          <w:szCs w:val="28"/>
        </w:rPr>
        <w:t xml:space="preserve"> отражены в протоколе заседания комиссии.</w:t>
      </w:r>
    </w:p>
    <w:p w:rsidR="00CB29EE" w:rsidRPr="00AC3D27" w:rsidRDefault="00CB29EE" w:rsidP="00992D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45. Решения комиссии исполняются в установленные ею сроки.</w:t>
      </w:r>
    </w:p>
    <w:p w:rsidR="00CB29EE" w:rsidRPr="00AC3D27" w:rsidRDefault="00CB29EE" w:rsidP="00992D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46. Контроль исполнения решения, принятого комиссией по</w:t>
      </w:r>
      <w:r w:rsidR="00992DA9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рассматриваемому вопросу, осуществляется членом комиссии, на которого этот контроль возложен комиссией.</w:t>
      </w:r>
    </w:p>
    <w:p w:rsidR="00CB29EE" w:rsidRPr="00AC3D27" w:rsidRDefault="00CB29EE" w:rsidP="00992D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3D27">
        <w:rPr>
          <w:color w:val="333333"/>
          <w:sz w:val="28"/>
          <w:szCs w:val="28"/>
        </w:rPr>
        <w:t>47. Для исполнения решений комиссии могут быть подготовлены проекты</w:t>
      </w:r>
      <w:r w:rsidR="00992DA9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локаль</w:t>
      </w:r>
      <w:r w:rsidR="00992DA9">
        <w:rPr>
          <w:color w:val="333333"/>
          <w:sz w:val="28"/>
          <w:szCs w:val="28"/>
        </w:rPr>
        <w:t>ных нормативных актов МОУ «СОШ №3» г</w:t>
      </w:r>
      <w:proofErr w:type="gramStart"/>
      <w:r w:rsidR="00992DA9">
        <w:rPr>
          <w:color w:val="333333"/>
          <w:sz w:val="28"/>
          <w:szCs w:val="28"/>
        </w:rPr>
        <w:t>.Т</w:t>
      </w:r>
      <w:proofErr w:type="gramEnd"/>
      <w:r w:rsidR="00992DA9">
        <w:rPr>
          <w:color w:val="333333"/>
          <w:sz w:val="28"/>
          <w:szCs w:val="28"/>
        </w:rPr>
        <w:t>ырныауза</w:t>
      </w:r>
      <w:r w:rsidRPr="00AC3D27">
        <w:rPr>
          <w:color w:val="333333"/>
          <w:sz w:val="28"/>
          <w:szCs w:val="28"/>
        </w:rPr>
        <w:t>, пр</w:t>
      </w:r>
      <w:r w:rsidR="00992DA9">
        <w:rPr>
          <w:color w:val="333333"/>
          <w:sz w:val="28"/>
          <w:szCs w:val="28"/>
        </w:rPr>
        <w:t>иказов или поручений директора</w:t>
      </w:r>
      <w:r w:rsidRPr="00AC3D27">
        <w:rPr>
          <w:color w:val="333333"/>
          <w:sz w:val="28"/>
          <w:szCs w:val="28"/>
        </w:rPr>
        <w:t xml:space="preserve"> учреждения,  по аналогии с п.26 Указа Президента РФ от 01.07.2010 №821 «О комиссиях по соблюдению требований к</w:t>
      </w:r>
      <w:r w:rsidR="00992DA9">
        <w:rPr>
          <w:color w:val="333333"/>
          <w:sz w:val="28"/>
          <w:szCs w:val="28"/>
        </w:rPr>
        <w:t xml:space="preserve"> </w:t>
      </w:r>
      <w:r w:rsidRPr="00AC3D27">
        <w:rPr>
          <w:color w:val="333333"/>
          <w:sz w:val="28"/>
          <w:szCs w:val="28"/>
        </w:rPr>
        <w:t>служебному поведению федеральных государственных служащих и урегулированию конфликта интересов»,  по аналогии с п.28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5D1DBA" w:rsidRPr="00AC3D27" w:rsidRDefault="005D1DBA" w:rsidP="00AC3D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1DBA" w:rsidRPr="00AC3D27" w:rsidSect="005D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9EE"/>
    <w:rsid w:val="002F7892"/>
    <w:rsid w:val="00300E39"/>
    <w:rsid w:val="005D1DBA"/>
    <w:rsid w:val="006D5C49"/>
    <w:rsid w:val="007479F6"/>
    <w:rsid w:val="008D3CC2"/>
    <w:rsid w:val="00992DA9"/>
    <w:rsid w:val="00AC3D27"/>
    <w:rsid w:val="00CB29EE"/>
    <w:rsid w:val="00D21C7F"/>
    <w:rsid w:val="00DC55AC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9EE"/>
    <w:rPr>
      <w:b/>
      <w:bCs/>
    </w:rPr>
  </w:style>
  <w:style w:type="paragraph" w:styleId="a5">
    <w:name w:val="No Spacing"/>
    <w:uiPriority w:val="1"/>
    <w:qFormat/>
    <w:rsid w:val="00AC3D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Мприна</cp:lastModifiedBy>
  <cp:revision>6</cp:revision>
  <dcterms:created xsi:type="dcterms:W3CDTF">2015-04-26T18:02:00Z</dcterms:created>
  <dcterms:modified xsi:type="dcterms:W3CDTF">2015-04-28T09:51:00Z</dcterms:modified>
</cp:coreProperties>
</file>