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A" w:rsidRPr="00E93CFB" w:rsidRDefault="00E93CFB" w:rsidP="00E93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9413" cy="9220200"/>
            <wp:effectExtent l="19050" t="0" r="0" b="0"/>
            <wp:docPr id="1" name="Рисунок 1" descr="C:\Users\User\Desktop\Новая папка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49" cy="922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Объектом оценки личностных результатов </w:t>
      </w:r>
      <w:r w:rsidRPr="00F279FA">
        <w:rPr>
          <w:rFonts w:ascii="Times New Roman" w:hAnsi="Times New Roman" w:cs="Times New Roman"/>
          <w:sz w:val="28"/>
          <w:szCs w:val="28"/>
        </w:rPr>
        <w:t xml:space="preserve">являются сформированные 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7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79FA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включаемые в три основных блока: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самоопределение </w:t>
      </w:r>
      <w:r w:rsidRPr="00F279FA">
        <w:rPr>
          <w:rFonts w:ascii="Times New Roman" w:hAnsi="Times New Roman" w:cs="Times New Roman"/>
          <w:sz w:val="28"/>
          <w:szCs w:val="28"/>
        </w:rPr>
        <w:t xml:space="preserve">— сформированность внутренней позиции 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смыслообразование </w:t>
      </w:r>
      <w:r w:rsidRPr="00F279FA">
        <w:rPr>
          <w:rFonts w:ascii="Times New Roman" w:hAnsi="Times New Roman" w:cs="Times New Roman"/>
          <w:sz w:val="28"/>
          <w:szCs w:val="28"/>
        </w:rPr>
        <w:t xml:space="preserve">— поиск и установление личностного смысла (т. е. </w:t>
      </w:r>
      <w:proofErr w:type="gramEnd"/>
    </w:p>
    <w:p w:rsidR="00F279FA" w:rsidRPr="00F279FA" w:rsidRDefault="00F279FA" w:rsidP="00F2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морально-этическая ориентация — </w:t>
      </w:r>
      <w:r w:rsidRPr="00F279FA">
        <w:rPr>
          <w:rFonts w:ascii="Times New Roman" w:hAnsi="Times New Roman" w:cs="Times New Roman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</w:t>
      </w:r>
      <w:proofErr w:type="gramEnd"/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оценки личностных результатов </w:t>
      </w:r>
      <w:r w:rsidRPr="00F279FA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строится вокруг оценки: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сформированности внутренней позиции 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9FA">
        <w:rPr>
          <w:rFonts w:ascii="Times New Roman" w:hAnsi="Times New Roman" w:cs="Times New Roman"/>
          <w:sz w:val="28"/>
          <w:szCs w:val="28"/>
        </w:rPr>
        <w:t xml:space="preserve">, которая находит отражение в эмоционально-положительном отношении обучающегося к образовательной организации;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F279FA" w:rsidRPr="00F279FA" w:rsidRDefault="00F279FA" w:rsidP="00C80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</w:t>
      </w:r>
      <w:r w:rsidRPr="00F279FA">
        <w:rPr>
          <w:rFonts w:ascii="Times New Roman" w:hAnsi="Times New Roman" w:cs="Times New Roman"/>
          <w:sz w:val="28"/>
          <w:szCs w:val="28"/>
        </w:rPr>
        <w:lastRenderedPageBreak/>
        <w:t xml:space="preserve">новых знаний и умений, мотивации достижения результата, стремления к совершенствованию своих способностей; </w:t>
      </w:r>
    </w:p>
    <w:p w:rsidR="00F279FA" w:rsidRPr="00F279FA" w:rsidRDefault="00F279FA" w:rsidP="009868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осуществляется, во-первых, в ходе </w:t>
      </w: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внешних неперсофицированных мониторинговых исследований </w:t>
      </w:r>
      <w:r w:rsidRPr="00F279FA">
        <w:rPr>
          <w:rFonts w:ascii="Times New Roman" w:hAnsi="Times New Roman" w:cs="Times New Roman"/>
          <w:sz w:val="28"/>
          <w:szCs w:val="28"/>
        </w:rPr>
        <w:t xml:space="preserve">специалистами, не работающими в школе и обладающими необходимой компетенцией в сфере психолого-медико-педагогической диагностики развития личности. </w:t>
      </w:r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Вторым методом оценки личностных результатов обучающихся, используемым в образовательной программе, является оценка </w:t>
      </w: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личностного прогресса ученика </w:t>
      </w:r>
      <w:r w:rsidRPr="00F279F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F279FA"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r w:rsidRPr="00F279FA">
        <w:rPr>
          <w:rFonts w:ascii="Times New Roman" w:hAnsi="Times New Roman" w:cs="Times New Roman"/>
          <w:sz w:val="28"/>
          <w:szCs w:val="28"/>
        </w:rPr>
        <w:t>, способствующег</w:t>
      </w:r>
      <w:r w:rsidR="005E47C2">
        <w:rPr>
          <w:rFonts w:ascii="Times New Roman" w:hAnsi="Times New Roman" w:cs="Times New Roman"/>
          <w:sz w:val="28"/>
          <w:szCs w:val="28"/>
        </w:rPr>
        <w:t>о формированию обучающихся с ОВЗ</w:t>
      </w:r>
      <w:r w:rsidRPr="00F279FA">
        <w:rPr>
          <w:rFonts w:ascii="Times New Roman" w:hAnsi="Times New Roman" w:cs="Times New Roman"/>
          <w:sz w:val="28"/>
          <w:szCs w:val="28"/>
        </w:rPr>
        <w:t xml:space="preserve"> культуры мышления, логики, умений анализировать, обобщать, систематизировать, классифицировать. </w:t>
      </w:r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>Еще одной формой оценки личностных результатов обучающихся с ОВЗ является оценка индивидуального прогресса личностного развития обучающихся, которым необходима специальная поддержка. Эта задача решается в процессе систематического наблюдения за ходом псих</w:t>
      </w:r>
      <w:r w:rsidR="005E47C2">
        <w:rPr>
          <w:rFonts w:ascii="Times New Roman" w:hAnsi="Times New Roman" w:cs="Times New Roman"/>
          <w:sz w:val="28"/>
          <w:szCs w:val="28"/>
        </w:rPr>
        <w:t>ического развития ребенка</w:t>
      </w:r>
      <w:r w:rsidRPr="00F279FA">
        <w:rPr>
          <w:rFonts w:ascii="Times New Roman" w:hAnsi="Times New Roman" w:cs="Times New Roman"/>
          <w:sz w:val="28"/>
          <w:szCs w:val="28"/>
        </w:rPr>
        <w:t xml:space="preserve"> на основе представлений о нормативном содержании и возрастной периодизации развития – в форме возрастно – 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</w:t>
      </w:r>
      <w:r w:rsidR="005E47C2">
        <w:rPr>
          <w:rFonts w:ascii="Times New Roman" w:hAnsi="Times New Roman" w:cs="Times New Roman"/>
          <w:sz w:val="28"/>
          <w:szCs w:val="28"/>
        </w:rPr>
        <w:t>лей) и проводится республиканской</w:t>
      </w:r>
      <w:r w:rsidRPr="00F279FA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5E47C2">
        <w:rPr>
          <w:rFonts w:ascii="Times New Roman" w:hAnsi="Times New Roman" w:cs="Times New Roman"/>
          <w:sz w:val="28"/>
          <w:szCs w:val="28"/>
        </w:rPr>
        <w:t>медико-педагогической комиссией</w:t>
      </w:r>
      <w:r w:rsidRPr="00F2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Личностные результаты выпускников на уровне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5E47C2" w:rsidRPr="00F279FA" w:rsidRDefault="005E47C2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FA" w:rsidRPr="005E47C2" w:rsidRDefault="00F279FA" w:rsidP="005E4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2">
        <w:rPr>
          <w:rFonts w:ascii="Times New Roman" w:hAnsi="Times New Roman" w:cs="Times New Roman"/>
          <w:b/>
          <w:sz w:val="28"/>
          <w:szCs w:val="28"/>
        </w:rPr>
        <w:t>Оценка метапредметных результатов</w:t>
      </w:r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Оценка метапредметных результатов </w:t>
      </w:r>
      <w:r w:rsidRPr="00F279FA">
        <w:rPr>
          <w:rFonts w:ascii="Times New Roman" w:hAnsi="Times New Roman" w:cs="Times New Roman"/>
          <w:sz w:val="28"/>
          <w:szCs w:val="28"/>
        </w:rPr>
        <w:t xml:space="preserve">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FA">
        <w:rPr>
          <w:rFonts w:ascii="Times New Roman" w:hAnsi="Times New Roman" w:cs="Times New Roman"/>
          <w:sz w:val="28"/>
          <w:szCs w:val="28"/>
        </w:rPr>
        <w:t xml:space="preserve"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</w:t>
      </w:r>
      <w:r w:rsidRPr="00F279FA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  <w:proofErr w:type="gramEnd"/>
    </w:p>
    <w:p w:rsidR="00F279FA" w:rsidRPr="00F279FA" w:rsidRDefault="00F279FA" w:rsidP="005E4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>- умение использовать знаково-символические средства для создания моделей изучаемых объектов и процессов, схем решения учебн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9FA">
        <w:rPr>
          <w:rFonts w:ascii="Times New Roman" w:hAnsi="Times New Roman" w:cs="Times New Roman"/>
          <w:sz w:val="28"/>
          <w:szCs w:val="28"/>
        </w:rPr>
        <w:t xml:space="preserve"> познавательных и практических задач;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-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665F70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>- умение сотрудничать с педагогом и сверстниками при решении учебных проблем, принимать на себя ответственност</w:t>
      </w:r>
      <w:r w:rsidR="00665F70">
        <w:rPr>
          <w:rFonts w:ascii="Times New Roman" w:hAnsi="Times New Roman" w:cs="Times New Roman"/>
          <w:sz w:val="28"/>
          <w:szCs w:val="28"/>
        </w:rPr>
        <w:t>ь за результаты своих действий.</w:t>
      </w:r>
    </w:p>
    <w:p w:rsidR="00665F70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665F70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оценки метапредметных результатов</w:t>
      </w:r>
      <w:r w:rsidRPr="00F279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строится вокруг умения учиться. Оценка метапредметных результатов проводится в ходе различных процедур</w:t>
      </w:r>
      <w:r w:rsidR="00665F70">
        <w:rPr>
          <w:rFonts w:ascii="Times New Roman" w:hAnsi="Times New Roman" w:cs="Times New Roman"/>
          <w:sz w:val="28"/>
          <w:szCs w:val="28"/>
        </w:rPr>
        <w:t>,</w:t>
      </w:r>
      <w:r w:rsidRPr="00F279FA">
        <w:rPr>
          <w:rFonts w:ascii="Times New Roman" w:hAnsi="Times New Roman" w:cs="Times New Roman"/>
          <w:sz w:val="28"/>
          <w:szCs w:val="28"/>
        </w:rPr>
        <w:t xml:space="preserve">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 </w:t>
      </w:r>
    </w:p>
    <w:p w:rsidR="00665F70" w:rsidRPr="00F279FA" w:rsidRDefault="00665F70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FA" w:rsidRPr="00665F70" w:rsidRDefault="00F279FA" w:rsidP="0066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70">
        <w:rPr>
          <w:rFonts w:ascii="Times New Roman" w:hAnsi="Times New Roman" w:cs="Times New Roman"/>
          <w:b/>
          <w:sz w:val="28"/>
          <w:szCs w:val="28"/>
        </w:rPr>
        <w:t>Оценка предметных результатов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решать учебно-познавательные и учебно-практические задачи.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</w:t>
      </w:r>
      <w:r w:rsidR="00665F70">
        <w:rPr>
          <w:rFonts w:ascii="Times New Roman" w:hAnsi="Times New Roman" w:cs="Times New Roman"/>
          <w:sz w:val="28"/>
          <w:szCs w:val="28"/>
        </w:rPr>
        <w:t xml:space="preserve">освоения темы </w:t>
      </w:r>
      <w:proofErr w:type="gramStart"/>
      <w:r w:rsidR="00665F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65F7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F279FA">
        <w:rPr>
          <w:rFonts w:ascii="Times New Roman" w:hAnsi="Times New Roman" w:cs="Times New Roman"/>
          <w:sz w:val="28"/>
          <w:szCs w:val="28"/>
        </w:rPr>
        <w:t xml:space="preserve">. Проводится мониторинг результатов выполнения итоговых работ – по </w:t>
      </w:r>
      <w:r w:rsidRPr="00F279FA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языку, математике – и итоговой комплексной работы на межпредметной основе. </w:t>
      </w:r>
    </w:p>
    <w:p w:rsidR="00665F70" w:rsidRDefault="00665F70" w:rsidP="00F2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9FA" w:rsidRPr="00665F70" w:rsidRDefault="00F279FA" w:rsidP="0066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70">
        <w:rPr>
          <w:rFonts w:ascii="Times New Roman" w:hAnsi="Times New Roman" w:cs="Times New Roman"/>
          <w:b/>
          <w:sz w:val="28"/>
          <w:szCs w:val="28"/>
        </w:rPr>
        <w:t>Контроль планируемых результатов обучающихся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Критериями контроля являются требования к планируемым результатам стандарта, целевые установки по курсу, разделу, теме, уроку.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Объектами контроля являются предметные, метапредметные результаты, универсальные учебные действия.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На персонифицированную итоговую оценку на уровне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следующем уровне общего образования, выносятся только предметные и метапредметные результаты.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</w:t>
      </w:r>
    </w:p>
    <w:p w:rsidR="00F279FA" w:rsidRPr="00F279FA" w:rsidRDefault="00F279FA" w:rsidP="00665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79FA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в полном соответствии с требованиями Стандарта не подлежат итоговой оценке. Они являются предметом различного рода неперсонифицированных мониторинговых исследований. </w:t>
      </w:r>
    </w:p>
    <w:p w:rsidR="00665F70" w:rsidRDefault="00665F70" w:rsidP="00F2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9FA" w:rsidRDefault="00F279FA" w:rsidP="0066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70">
        <w:rPr>
          <w:rFonts w:ascii="Times New Roman" w:hAnsi="Times New Roman" w:cs="Times New Roman"/>
          <w:b/>
          <w:sz w:val="28"/>
          <w:szCs w:val="28"/>
        </w:rPr>
        <w:t>Основными видами контроля являются:</w:t>
      </w:r>
    </w:p>
    <w:p w:rsidR="00665F70" w:rsidRDefault="00665F70" w:rsidP="0066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79FA">
        <w:rPr>
          <w:rFonts w:ascii="Times New Roman" w:hAnsi="Times New Roman" w:cs="Times New Roman"/>
          <w:sz w:val="28"/>
          <w:szCs w:val="28"/>
        </w:rPr>
        <w:t>Характеристика видов и форм контрольно-оценочной деятельн</w:t>
      </w:r>
      <w:r>
        <w:rPr>
          <w:rFonts w:ascii="Times New Roman" w:hAnsi="Times New Roman" w:cs="Times New Roman"/>
          <w:sz w:val="28"/>
          <w:szCs w:val="28"/>
        </w:rPr>
        <w:t>ости обучающихся и педагогов МО</w:t>
      </w:r>
      <w:r w:rsidRPr="00F279F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9FA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</w:p>
    <w:p w:rsidR="00665F70" w:rsidRPr="00665F70" w:rsidRDefault="00665F70" w:rsidP="0066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000"/>
      </w:tblPr>
      <w:tblGrid>
        <w:gridCol w:w="675"/>
        <w:gridCol w:w="2410"/>
        <w:gridCol w:w="1418"/>
        <w:gridCol w:w="2551"/>
        <w:gridCol w:w="2693"/>
      </w:tblGrid>
      <w:tr w:rsidR="00F279FA" w:rsidRPr="00F279FA" w:rsidTr="009D024A">
        <w:trPr>
          <w:trHeight w:val="385"/>
        </w:trPr>
        <w:tc>
          <w:tcPr>
            <w:tcW w:w="675" w:type="dxa"/>
          </w:tcPr>
          <w:p w:rsidR="00F279FA" w:rsidRPr="009D024A" w:rsidRDefault="009D024A" w:rsidP="009D0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279FA" w:rsidRPr="009D024A" w:rsidRDefault="00F279FA" w:rsidP="009D0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</w:t>
            </w:r>
            <w:proofErr w:type="gramStart"/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оценочной деятельности</w:t>
            </w:r>
          </w:p>
        </w:tc>
        <w:tc>
          <w:tcPr>
            <w:tcW w:w="1418" w:type="dxa"/>
          </w:tcPr>
          <w:p w:rsidR="00F279FA" w:rsidRPr="009D024A" w:rsidRDefault="00F279FA" w:rsidP="009D0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F279FA" w:rsidRPr="009D024A" w:rsidRDefault="00F279FA" w:rsidP="009D0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F279FA" w:rsidRPr="009D024A" w:rsidRDefault="00F279FA" w:rsidP="009D0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оценки</w:t>
            </w:r>
          </w:p>
        </w:tc>
      </w:tr>
      <w:tr w:rsidR="00F279FA" w:rsidRPr="00F279FA" w:rsidTr="009D024A">
        <w:trPr>
          <w:trHeight w:val="1351"/>
        </w:trPr>
        <w:tc>
          <w:tcPr>
            <w:tcW w:w="675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</w:p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(входной контроль (стартовая диагностическая </w:t>
            </w:r>
            <w:proofErr w:type="gramEnd"/>
          </w:p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работа) </w:t>
            </w:r>
          </w:p>
        </w:tc>
        <w:tc>
          <w:tcPr>
            <w:tcW w:w="1418" w:type="dxa"/>
          </w:tcPr>
          <w:p w:rsidR="00F279FA" w:rsidRPr="00F279FA" w:rsidRDefault="009D024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сентя</w:t>
            </w:r>
            <w:r w:rsidR="00F279FA"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</w:p>
        </w:tc>
        <w:tc>
          <w:tcPr>
            <w:tcW w:w="2551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 </w:t>
            </w:r>
          </w:p>
        </w:tc>
        <w:tc>
          <w:tcPr>
            <w:tcW w:w="2693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Фиксируется учителем в рабочем дневнике. Результаты работы не влияют на дальнейшую итоговую оценку ученика </w:t>
            </w:r>
          </w:p>
        </w:tc>
      </w:tr>
      <w:tr w:rsidR="00F279FA" w:rsidRPr="00F279FA" w:rsidTr="009D024A">
        <w:trPr>
          <w:trHeight w:val="274"/>
        </w:trPr>
        <w:tc>
          <w:tcPr>
            <w:tcW w:w="675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диагностическая работа на основе единого текста </w:t>
            </w:r>
          </w:p>
        </w:tc>
        <w:tc>
          <w:tcPr>
            <w:tcW w:w="1418" w:type="dxa"/>
          </w:tcPr>
          <w:p w:rsidR="00F279FA" w:rsidRPr="00F279FA" w:rsidRDefault="009D024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изуче</w:t>
            </w:r>
            <w:r w:rsidR="00F279FA"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ния темы </w:t>
            </w:r>
          </w:p>
        </w:tc>
        <w:tc>
          <w:tcPr>
            <w:tcW w:w="2551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</w:t>
            </w:r>
            <w:proofErr w:type="gramEnd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проверку пооперационного состава действия, необходимого для овладения учащимся изучаемой темой </w:t>
            </w:r>
          </w:p>
        </w:tc>
        <w:tc>
          <w:tcPr>
            <w:tcW w:w="2693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фиксируются отдельно по каждой отдельной операции и не влияют на дальнейшую итоговую оценку </w:t>
            </w:r>
          </w:p>
        </w:tc>
      </w:tr>
      <w:tr w:rsidR="00F279FA" w:rsidRPr="00F279FA" w:rsidTr="009D024A">
        <w:trPr>
          <w:trHeight w:val="1075"/>
        </w:trPr>
        <w:tc>
          <w:tcPr>
            <w:tcW w:w="675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410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proofErr w:type="gramEnd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проверочная (контрольная) работа </w:t>
            </w:r>
          </w:p>
        </w:tc>
        <w:tc>
          <w:tcPr>
            <w:tcW w:w="1418" w:type="dxa"/>
          </w:tcPr>
          <w:p w:rsidR="00F279FA" w:rsidRPr="00F279FA" w:rsidRDefault="009D024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изуче</w:t>
            </w:r>
            <w:r w:rsidR="00F279FA"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ния темы </w:t>
            </w:r>
          </w:p>
        </w:tc>
        <w:tc>
          <w:tcPr>
            <w:tcW w:w="2551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уровень освоения учащимися предметных культурных способов/средств действия. </w:t>
            </w:r>
          </w:p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задания разного уровня сложности </w:t>
            </w:r>
          </w:p>
        </w:tc>
        <w:tc>
          <w:tcPr>
            <w:tcW w:w="2693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обязательны для выполнения. </w:t>
            </w:r>
          </w:p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оценивает все задания по уровням и диагностирует уровень овладения способами учебного действия </w:t>
            </w:r>
          </w:p>
        </w:tc>
      </w:tr>
      <w:tr w:rsidR="00F279FA" w:rsidRPr="00F279FA" w:rsidTr="009D024A">
        <w:trPr>
          <w:trHeight w:val="1215"/>
        </w:trPr>
        <w:tc>
          <w:tcPr>
            <w:tcW w:w="675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10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диагностическая и/или комплексная (контрольная) работа </w:t>
            </w:r>
          </w:p>
        </w:tc>
        <w:tc>
          <w:tcPr>
            <w:tcW w:w="1418" w:type="dxa"/>
          </w:tcPr>
          <w:p w:rsidR="00F279FA" w:rsidRPr="00F279FA" w:rsidRDefault="009D024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F279FA" w:rsidRPr="00F279FA">
              <w:rPr>
                <w:rFonts w:ascii="Times New Roman" w:hAnsi="Times New Roman" w:cs="Times New Roman"/>
                <w:sz w:val="28"/>
                <w:szCs w:val="28"/>
              </w:rPr>
              <w:t>я-май</w:t>
            </w:r>
            <w:proofErr w:type="gramEnd"/>
            <w:r w:rsidR="00F279FA"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основные темы учебного года. Задания рассчитаны на проверку не только предметных, но и метапредметных результатов. Задания разного уровня сложности </w:t>
            </w:r>
          </w:p>
        </w:tc>
        <w:tc>
          <w:tcPr>
            <w:tcW w:w="2693" w:type="dxa"/>
          </w:tcPr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многобалльное, уровневое. </w:t>
            </w:r>
          </w:p>
          <w:p w:rsidR="00F279FA" w:rsidRPr="00F279FA" w:rsidRDefault="00F279F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результатов стартовой и итоговой работы. </w:t>
            </w:r>
          </w:p>
        </w:tc>
      </w:tr>
      <w:tr w:rsidR="009D024A" w:rsidRPr="00F279FA" w:rsidTr="009D024A">
        <w:trPr>
          <w:trHeight w:val="1215"/>
        </w:trPr>
        <w:tc>
          <w:tcPr>
            <w:tcW w:w="675" w:type="dxa"/>
          </w:tcPr>
          <w:p w:rsidR="009D024A" w:rsidRPr="00F279FA" w:rsidRDefault="009D024A" w:rsidP="00F27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D024A" w:rsidRPr="009D024A" w:rsidRDefault="009D024A" w:rsidP="009D0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sz w:val="28"/>
                <w:szCs w:val="28"/>
              </w:rPr>
              <w:t>Демонстрация достижений ученика за год</w:t>
            </w:r>
          </w:p>
        </w:tc>
        <w:tc>
          <w:tcPr>
            <w:tcW w:w="1418" w:type="dxa"/>
          </w:tcPr>
          <w:p w:rsidR="009D024A" w:rsidRPr="009D024A" w:rsidRDefault="009D024A" w:rsidP="009D0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D024A" w:rsidRPr="009D024A" w:rsidRDefault="009D024A" w:rsidP="009D0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sz w:val="28"/>
                <w:szCs w:val="28"/>
              </w:rPr>
              <w:t>Даёт возможность каждому учащемуся продемонстровать результаты своей учебной и внеучебной деятельности</w:t>
            </w:r>
          </w:p>
        </w:tc>
        <w:tc>
          <w:tcPr>
            <w:tcW w:w="2693" w:type="dxa"/>
          </w:tcPr>
          <w:p w:rsidR="009D024A" w:rsidRPr="009D024A" w:rsidRDefault="009D024A" w:rsidP="009D0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</w:tbl>
    <w:p w:rsidR="009D024A" w:rsidRDefault="009D024A" w:rsidP="00F2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67401">
        <w:rPr>
          <w:rFonts w:ascii="Times New Roman" w:hAnsi="Times New Roman" w:cs="Times New Roman"/>
          <w:sz w:val="28"/>
          <w:szCs w:val="28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lastRenderedPageBreak/>
        <w:t xml:space="preserve">2. 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3. Контроль динамики индивидуальных образовательных достижений (система накопительной оценки портфолио).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4. Итоговый контроль; предполагает комплексную проверку образовательных результатов (в том числе и метапредметных) в конце учебных четвертей и учебного года.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контроля: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стартовые диагностические работы на начало учебного года;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стандартизированные письменные и устные работы;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комплексные диагностические и контрольные работы;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тематические проверочные (контрольные) работы;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самоанализ и самооценка;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диагностические задания;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индивидуальные накопительные портфолио обучающихся.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Количество тематических, проверочных, диагностических и итоговых работ установлено по каждому предмету в соответствии рабочей программой. </w:t>
      </w:r>
    </w:p>
    <w:p w:rsid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Содержанием промежуточной аттестации являются две стандартизированные контрольные работы: по математике и русскому языку - и одна комплексная контрольная работа.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401" w:rsidRPr="00267401" w:rsidRDefault="00267401" w:rsidP="002674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b/>
          <w:bCs/>
          <w:sz w:val="28"/>
          <w:szCs w:val="28"/>
        </w:rPr>
        <w:t>4. Оценка результатов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Основными функциями оценки являются: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мотивационная – поощряет образовательную деятельность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и стимулирует её продолжение;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– формирует самосознание и адекватную самооценку учебной деятельности школьника;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– свидетельствует о степени успешности ученика в </w:t>
      </w:r>
    </w:p>
    <w:p w:rsid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1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предметных, метапредметных результатов в соответствии с ФГОС НОО, овладении знаниями, умениями и способами деятельности, развитии способностей.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>На уровне начально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используется преимущественно внутренняя оценка</w:t>
      </w:r>
      <w:r w:rsidRPr="00267401">
        <w:rPr>
          <w:rFonts w:ascii="Times New Roman" w:hAnsi="Times New Roman" w:cs="Times New Roman"/>
          <w:sz w:val="28"/>
          <w:szCs w:val="28"/>
        </w:rPr>
        <w:t xml:space="preserve">, которая включает разнообразные методы оценивания: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оценку процесса выполнения учащимися различного рода творческих заданий, выполняемых ими как индивидуально, так и в парах, группах </w:t>
      </w:r>
      <w:r w:rsidRPr="00267401">
        <w:rPr>
          <w:rFonts w:ascii="Times New Roman" w:hAnsi="Times New Roman" w:cs="Times New Roman"/>
          <w:sz w:val="28"/>
          <w:szCs w:val="28"/>
        </w:rPr>
        <w:lastRenderedPageBreak/>
        <w:t>(чтение и пересказ, участие в обсуждениях, выполнение проектов и мин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исследований и т.д.);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тестирование (как правило, для оценки продвижения в освоении системы предметных знаний);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оценку открытых ответов (т.е. даваемых учеником в свободном формате) – как устных, так и письменных;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оценку закрытых или частично закрытых ответов, ограничиваемых форматом заданий (задания с выбором ответа, задания с коротким свободным ответом);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- оценку результатов рефлексии учащихся (разнообразных листов самоанализа, листов достижений, дневников учащихся и т.п.).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В течение 1-го года обучения в журнале и личных делах обучающихся фиксируются только пропуски уроков.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1">
        <w:rPr>
          <w:rFonts w:ascii="Times New Roman" w:hAnsi="Times New Roman" w:cs="Times New Roman"/>
          <w:sz w:val="28"/>
          <w:szCs w:val="28"/>
        </w:rPr>
        <w:t>Начиная со 2 класса текущая оценка выставляется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в виде отметок: «5»,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Средства фиксации результатов контроля и оценки: классные журналы, электронные дневники, дневники обучающихся.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Условия эффективности системы оценки - систематичность, личностная ориентированность, динамика. </w:t>
      </w:r>
    </w:p>
    <w:p w:rsidR="009D024A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01">
        <w:rPr>
          <w:rFonts w:ascii="Times New Roman" w:hAnsi="Times New Roman" w:cs="Times New Roman"/>
          <w:sz w:val="28"/>
          <w:szCs w:val="28"/>
        </w:rPr>
        <w:t>мого за процесс и результат непрерывного самообразования.</w:t>
      </w:r>
    </w:p>
    <w:p w:rsid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401" w:rsidRPr="00267401" w:rsidRDefault="00267401" w:rsidP="00267401">
      <w:pPr>
        <w:pStyle w:val="Default"/>
        <w:jc w:val="center"/>
        <w:rPr>
          <w:b/>
          <w:sz w:val="28"/>
          <w:szCs w:val="28"/>
        </w:rPr>
      </w:pPr>
      <w:r w:rsidRPr="00267401">
        <w:rPr>
          <w:b/>
          <w:bCs/>
          <w:sz w:val="28"/>
          <w:szCs w:val="28"/>
        </w:rPr>
        <w:t>Критериями оценивания являются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1. Соответствие достигнутых предметных, метапредметных и личностных результатов обучающихся требованиям к результатам освоения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ФГОС.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2. Динамика результатов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обученности, формирования УУД. </w:t>
      </w:r>
    </w:p>
    <w:p w:rsidR="00267401" w:rsidRPr="00267401" w:rsidRDefault="00267401" w:rsidP="00267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01">
        <w:rPr>
          <w:rFonts w:ascii="Times New Roman" w:hAnsi="Times New Roman" w:cs="Times New Roman"/>
          <w:sz w:val="28"/>
          <w:szCs w:val="28"/>
        </w:rPr>
        <w:t xml:space="preserve">3. Используемая в школе система оценки ориентирована на стимулирование обучающегося </w:t>
      </w:r>
      <w:proofErr w:type="gramStart"/>
      <w:r w:rsidRPr="00267401"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 w:rsidRPr="00267401">
        <w:rPr>
          <w:rFonts w:ascii="Times New Roman" w:hAnsi="Times New Roman" w:cs="Times New Roman"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 </w:t>
      </w:r>
    </w:p>
    <w:p w:rsidR="00267401" w:rsidRPr="00267401" w:rsidRDefault="00267401" w:rsidP="0026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7401" w:rsidRPr="00267401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C923D"/>
    <w:multiLevelType w:val="hybridMultilevel"/>
    <w:tmpl w:val="3A0E6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8255D0"/>
    <w:multiLevelType w:val="hybridMultilevel"/>
    <w:tmpl w:val="89FB1D7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9E2060"/>
    <w:multiLevelType w:val="hybridMultilevel"/>
    <w:tmpl w:val="838D0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CA3973"/>
    <w:multiLevelType w:val="hybridMultilevel"/>
    <w:tmpl w:val="10213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6D06A2"/>
    <w:multiLevelType w:val="hybridMultilevel"/>
    <w:tmpl w:val="B4986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4F04DC"/>
    <w:multiLevelType w:val="hybridMultilevel"/>
    <w:tmpl w:val="51BC61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5669DB"/>
    <w:multiLevelType w:val="hybridMultilevel"/>
    <w:tmpl w:val="6DAF3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AFE5FA"/>
    <w:multiLevelType w:val="hybridMultilevel"/>
    <w:tmpl w:val="1A5E9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FC9EBE"/>
    <w:multiLevelType w:val="hybridMultilevel"/>
    <w:tmpl w:val="BB728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D5AC90E"/>
    <w:multiLevelType w:val="hybridMultilevel"/>
    <w:tmpl w:val="E14B8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57D6599"/>
    <w:multiLevelType w:val="hybridMultilevel"/>
    <w:tmpl w:val="1F09D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5F12FB"/>
    <w:multiLevelType w:val="hybridMultilevel"/>
    <w:tmpl w:val="5F47E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FA"/>
    <w:rsid w:val="000F00C0"/>
    <w:rsid w:val="00227F07"/>
    <w:rsid w:val="00267401"/>
    <w:rsid w:val="00340D46"/>
    <w:rsid w:val="003812F8"/>
    <w:rsid w:val="004D1BB6"/>
    <w:rsid w:val="005115CB"/>
    <w:rsid w:val="005E47C2"/>
    <w:rsid w:val="00665F70"/>
    <w:rsid w:val="009868DE"/>
    <w:rsid w:val="009D024A"/>
    <w:rsid w:val="00C809FE"/>
    <w:rsid w:val="00D05EA7"/>
    <w:rsid w:val="00E77B8D"/>
    <w:rsid w:val="00E93CFB"/>
    <w:rsid w:val="00F279FA"/>
    <w:rsid w:val="00F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79FA"/>
    <w:pPr>
      <w:spacing w:after="0" w:line="240" w:lineRule="auto"/>
    </w:pPr>
  </w:style>
  <w:style w:type="table" w:styleId="a4">
    <w:name w:val="Table Grid"/>
    <w:basedOn w:val="a1"/>
    <w:uiPriority w:val="59"/>
    <w:rsid w:val="009D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2016-09-19T09:29:00Z</cp:lastPrinted>
  <dcterms:created xsi:type="dcterms:W3CDTF">2016-08-18T09:33:00Z</dcterms:created>
  <dcterms:modified xsi:type="dcterms:W3CDTF">2016-09-27T13:32:00Z</dcterms:modified>
</cp:coreProperties>
</file>